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766"/>
        <w:gridCol w:w="6"/>
      </w:tblGrid>
      <w:tr w:rsidR="00E9543F" w:rsidRPr="00E9543F" w:rsidTr="00E9543F">
        <w:trPr>
          <w:tblCellSpacing w:w="0" w:type="dxa"/>
        </w:trPr>
        <w:tc>
          <w:tcPr>
            <w:tcW w:w="0" w:type="auto"/>
            <w:gridSpan w:val="2"/>
            <w:vAlign w:val="center"/>
            <w:hideMark/>
          </w:tcPr>
          <w:p w:rsidR="00E9543F" w:rsidRPr="00E9543F" w:rsidRDefault="00E9543F" w:rsidP="00E9543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E9543F">
              <w:rPr>
                <w:rFonts w:ascii="Times New Roman" w:eastAsia="Times New Roman" w:hAnsi="Times New Roman" w:cs="Times New Roman"/>
                <w:b/>
                <w:bCs/>
                <w:color w:val="FF0000"/>
                <w:kern w:val="36"/>
                <w:sz w:val="48"/>
                <w:szCs w:val="48"/>
                <w:lang w:eastAsia="ru-RU"/>
              </w:rPr>
              <w:t xml:space="preserve">Осторожно терроризм </w:t>
            </w:r>
          </w:p>
        </w:tc>
      </w:tr>
      <w:tr w:rsidR="00E9543F" w:rsidRPr="00E9543F" w:rsidTr="00E9543F">
        <w:trPr>
          <w:tblCellSpacing w:w="0" w:type="dxa"/>
        </w:trPr>
        <w:tc>
          <w:tcPr>
            <w:tcW w:w="0" w:type="auto"/>
            <w:gridSpan w:val="2"/>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E9543F" w:rsidRPr="00E9543F" w:rsidTr="00537DB9">
              <w:trPr>
                <w:tblCellSpacing w:w="0" w:type="dxa"/>
              </w:trPr>
              <w:tc>
                <w:tcPr>
                  <w:tcW w:w="0" w:type="auto"/>
                  <w:vAlign w:val="center"/>
                </w:tcPr>
                <w:p w:rsidR="00E9543F" w:rsidRPr="00E9543F" w:rsidRDefault="00E9543F" w:rsidP="00E9543F">
                  <w:pPr>
                    <w:spacing w:after="0" w:line="240" w:lineRule="auto"/>
                    <w:rPr>
                      <w:rFonts w:ascii="Times New Roman" w:eastAsia="Times New Roman" w:hAnsi="Times New Roman" w:cs="Times New Roman"/>
                      <w:sz w:val="24"/>
                      <w:szCs w:val="24"/>
                      <w:lang w:eastAsia="ru-RU"/>
                    </w:rPr>
                  </w:pPr>
                  <w:bookmarkStart w:id="1" w:name="top"/>
                  <w:bookmarkEnd w:id="1"/>
                </w:p>
              </w:tc>
              <w:tc>
                <w:tcPr>
                  <w:tcW w:w="0" w:type="auto"/>
                  <w:vAlign w:val="center"/>
                </w:tcPr>
                <w:p w:rsidR="00E9543F" w:rsidRPr="00E9543F" w:rsidRDefault="00E9543F" w:rsidP="00E9543F">
                  <w:pPr>
                    <w:spacing w:after="0" w:line="240" w:lineRule="auto"/>
                    <w:rPr>
                      <w:rFonts w:ascii="Times New Roman" w:eastAsia="Times New Roman" w:hAnsi="Times New Roman" w:cs="Times New Roman"/>
                      <w:sz w:val="24"/>
                      <w:szCs w:val="24"/>
                      <w:lang w:eastAsia="ru-RU"/>
                    </w:rPr>
                  </w:pPr>
                </w:p>
              </w:tc>
              <w:tc>
                <w:tcPr>
                  <w:tcW w:w="0" w:type="auto"/>
                  <w:vAlign w:val="center"/>
                </w:tcPr>
                <w:p w:rsidR="00E9543F" w:rsidRPr="00E9543F" w:rsidRDefault="00E9543F" w:rsidP="00E9543F">
                  <w:pPr>
                    <w:spacing w:after="0" w:line="240" w:lineRule="auto"/>
                    <w:rPr>
                      <w:rFonts w:ascii="Times New Roman" w:eastAsia="Times New Roman" w:hAnsi="Times New Roman" w:cs="Times New Roman"/>
                      <w:sz w:val="24"/>
                      <w:szCs w:val="24"/>
                      <w:lang w:eastAsia="ru-RU"/>
                    </w:rPr>
                  </w:pPr>
                </w:p>
              </w:tc>
            </w:tr>
          </w:tbl>
          <w:p w:rsidR="00E9543F" w:rsidRPr="00E9543F" w:rsidRDefault="00E9543F" w:rsidP="00E9543F">
            <w:pPr>
              <w:spacing w:after="0" w:line="240" w:lineRule="auto"/>
              <w:rPr>
                <w:rFonts w:ascii="Times New Roman" w:eastAsia="Times New Roman" w:hAnsi="Times New Roman" w:cs="Times New Roman"/>
                <w:sz w:val="24"/>
                <w:szCs w:val="24"/>
                <w:lang w:eastAsia="ru-RU"/>
              </w:rPr>
            </w:pPr>
          </w:p>
        </w:tc>
      </w:tr>
      <w:tr w:rsidR="00E9543F" w:rsidRPr="00E9543F" w:rsidTr="00E9543F">
        <w:trPr>
          <w:tblCellSpacing w:w="0" w:type="dxa"/>
        </w:trPr>
        <w:tc>
          <w:tcPr>
            <w:tcW w:w="0" w:type="auto"/>
            <w:vAlign w:val="center"/>
            <w:hideMark/>
          </w:tcPr>
          <w:p w:rsidR="00E9543F" w:rsidRPr="00E9543F" w:rsidRDefault="00E9543F" w:rsidP="00E9543F">
            <w:pPr>
              <w:spacing w:after="0" w:line="240" w:lineRule="auto"/>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24"/>
                <w:szCs w:val="24"/>
                <w:lang w:eastAsia="ru-RU"/>
              </w:rPr>
              <w:t xml:space="preserve">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r w:rsidRPr="00E9543F">
              <w:rPr>
                <w:rFonts w:ascii="Times New Roman" w:eastAsia="Times New Roman" w:hAnsi="Times New Roman" w:cs="Times New Roman"/>
                <w:color w:val="000080"/>
                <w:sz w:val="36"/>
                <w:szCs w:val="36"/>
                <w:lang w:eastAsia="ru-RU"/>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прямые угрозы и их реализация и т.д.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Не случайно в Концепции национальной безопасности Российской Федерации в перечне </w:t>
            </w:r>
            <w:proofErr w:type="gramStart"/>
            <w:r w:rsidRPr="00E9543F">
              <w:rPr>
                <w:rFonts w:ascii="Times New Roman" w:eastAsia="Times New Roman" w:hAnsi="Times New Roman" w:cs="Times New Roman"/>
                <w:color w:val="000080"/>
                <w:sz w:val="36"/>
                <w:szCs w:val="36"/>
                <w:lang w:eastAsia="ru-RU"/>
              </w:rPr>
              <w:t>факторов, создающих широкий спектр внутренних и внешних угроз национальной безопасности страны названо</w:t>
            </w:r>
            <w:proofErr w:type="gramEnd"/>
            <w:r w:rsidRPr="00E9543F">
              <w:rPr>
                <w:rFonts w:ascii="Times New Roman" w:eastAsia="Times New Roman" w:hAnsi="Times New Roman" w:cs="Times New Roman"/>
                <w:color w:val="000080"/>
                <w:sz w:val="36"/>
                <w:szCs w:val="36"/>
                <w:lang w:eastAsia="ru-RU"/>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Терроризм в России поднялся на новый уровень. И России необходима консолидация общества для борьбы с этим мировым злом.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24"/>
                <w:szCs w:val="24"/>
                <w:lang w:eastAsia="ru-RU"/>
              </w:rPr>
              <w:t>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00FF"/>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48"/>
                <w:szCs w:val="48"/>
                <w:lang w:eastAsia="ru-RU"/>
              </w:rPr>
              <w:lastRenderedPageBreak/>
              <w:t xml:space="preserve">Общие рекомендации: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никогда не принимайте от незнакомцев пакеты и сумки, не оставляйте свой багаж без присмотра;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 необходимо назначить место встречи, где вы сможете встретиться с членами вашей семьи в экстренной ситуации;</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 в случае эвакуации, возьмите с собой набор предметов первой необходимости и документы;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всегда узнавайте, где находятся резервные выходы из помещения;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 если произошел взрыв, пожар, землетрясение, никогда не пользуйтесь лифтом;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 старайтесь не поддаваться панике, что бы ни произошло.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8000"/>
                <w:sz w:val="32"/>
                <w:szCs w:val="32"/>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color w:val="008000"/>
                <w:sz w:val="32"/>
                <w:szCs w:val="32"/>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2"/>
                <w:szCs w:val="32"/>
                <w:lang w:eastAsia="ru-RU"/>
              </w:rPr>
              <w:lastRenderedPageBreak/>
              <w:t xml:space="preserve">К сожалению, никто из нас не защищен от ситуации, когда мы можем оказаться в заложниках у террористов. Следует помнить, что: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Только в момент захвата заложников есть реальная возможность скрыться с места происшествия.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Настройтесь психологически, что моментально вас не освободят, но помните, что освободят вас обязательно.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Ни в коем случае нельзя кричать, высказывать свое возмущение.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Если начался штурм, необходимо упасть на пол и закрыть голову руками. Старайтесь при этом занять позицию подальше от окон и дверных проемов.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Держитесь подальше от террористов, потому что при штурме по ним будут стрелять снайперы.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Не следует брать в руки оружие, чтобы вас не перепутали с террористами.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Не старайтесь самостоятельно оказать сопротивление террористам.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Если на вас повесили бомбу, нужно без паники голосом или движением руки дать понять об этом сотрудникам спецслужб.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Фиксируйте в памяти все события, которые сопровождают захват. Эта информация будет очень важна для правоохранительных органов.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0080"/>
                <w:sz w:val="48"/>
                <w:szCs w:val="48"/>
                <w:lang w:eastAsia="ru-RU"/>
              </w:rPr>
              <w:lastRenderedPageBreak/>
              <w:t>Подозрительный предмет</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t xml:space="preserve"> Если обнаруженный предмет не должен, по вашему мнению, находиться в этом месте, не оставляйте этот факт без внимания.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Если хозяин не установлен, немедленно сообщите о находке водителю (машинисту).</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вы обнаружили неизвестный предмет в подъезде своего дома, опросите соседей, возможно, он принадлежит им.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владелец не установлен - немедленно сообщите о находке в ваше отделение милиции.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вы обнаружили неизвестный предмет в учреждении, немедленно сообщите о находке администрации или охране.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t xml:space="preserve"> Во всех перечисленных случаях: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не трогайте, не передвигайте, не вскрывайте обнаруженный предмет;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зафиксируйте время обнаружения предмета;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постарайтесь сделать все возможное, чтобы люди отошли как можно дальше от находки;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 обязательно дождитесь прибытия оперативно-следственной группы (помните, что вы являетесь очень важным очевидцем);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lastRenderedPageBreak/>
              <w:t xml:space="preserve">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t xml:space="preserve">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2"/>
                <w:szCs w:val="32"/>
                <w:lang w:eastAsia="ru-RU"/>
              </w:rPr>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8000"/>
                <w:sz w:val="48"/>
                <w:szCs w:val="48"/>
                <w:lang w:eastAsia="ru-RU"/>
              </w:rPr>
              <w:lastRenderedPageBreak/>
              <w:t xml:space="preserve">Набор для выживания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2"/>
                <w:szCs w:val="32"/>
                <w:lang w:eastAsia="ru-RU"/>
              </w:rPr>
              <w:t xml:space="preserve"> Примерный набор вещей, которые могут обеспечить </w:t>
            </w:r>
            <w:proofErr w:type="gramStart"/>
            <w:r w:rsidRPr="00E9543F">
              <w:rPr>
                <w:rFonts w:ascii="Times New Roman" w:eastAsia="Times New Roman" w:hAnsi="Times New Roman" w:cs="Times New Roman"/>
                <w:color w:val="008000"/>
                <w:sz w:val="32"/>
                <w:szCs w:val="32"/>
                <w:lang w:eastAsia="ru-RU"/>
              </w:rPr>
              <w:t>выживание</w:t>
            </w:r>
            <w:proofErr w:type="gramEnd"/>
            <w:r w:rsidRPr="00E9543F">
              <w:rPr>
                <w:rFonts w:ascii="Times New Roman" w:eastAsia="Times New Roman" w:hAnsi="Times New Roman" w:cs="Times New Roman"/>
                <w:color w:val="008000"/>
                <w:sz w:val="32"/>
                <w:szCs w:val="32"/>
                <w:lang w:eastAsia="ru-RU"/>
              </w:rPr>
              <w:t xml:space="preserve"> по меньшей мере в течение 72 часов: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Средства личной защиты: противогазы с дополнительными фильтрами, детские противогазы, кислородная маска, респираторы;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E9543F">
              <w:rPr>
                <w:rFonts w:ascii="Times New Roman" w:eastAsia="Times New Roman" w:hAnsi="Times New Roman" w:cs="Times New Roman"/>
                <w:color w:val="008000"/>
                <w:sz w:val="36"/>
                <w:szCs w:val="36"/>
                <w:lang w:eastAsia="ru-RU"/>
              </w:rPr>
              <w:t xml:space="preserve">· Аптечка, в которой должны быть: анальгин, ацетилсалициловая кислота, гипотермический (охлаждающий) пакет, </w:t>
            </w:r>
            <w:proofErr w:type="spellStart"/>
            <w:r w:rsidRPr="00E9543F">
              <w:rPr>
                <w:rFonts w:ascii="Times New Roman" w:eastAsia="Times New Roman" w:hAnsi="Times New Roman" w:cs="Times New Roman"/>
                <w:color w:val="008000"/>
                <w:sz w:val="36"/>
                <w:szCs w:val="36"/>
                <w:lang w:eastAsia="ru-RU"/>
              </w:rPr>
              <w:t>сульфацил</w:t>
            </w:r>
            <w:proofErr w:type="spellEnd"/>
            <w:r w:rsidRPr="00E9543F">
              <w:rPr>
                <w:rFonts w:ascii="Times New Roman" w:eastAsia="Times New Roman" w:hAnsi="Times New Roman" w:cs="Times New Roman"/>
                <w:color w:val="008000"/>
                <w:sz w:val="36"/>
                <w:szCs w:val="36"/>
                <w:lang w:eastAsia="ru-RU"/>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E9543F">
              <w:rPr>
                <w:rFonts w:ascii="Times New Roman" w:eastAsia="Times New Roman" w:hAnsi="Times New Roman" w:cs="Times New Roman"/>
                <w:color w:val="008000"/>
                <w:sz w:val="36"/>
                <w:szCs w:val="36"/>
                <w:lang w:eastAsia="ru-RU"/>
              </w:rPr>
              <w:t>корвалол</w:t>
            </w:r>
            <w:proofErr w:type="spellEnd"/>
            <w:r w:rsidRPr="00E9543F">
              <w:rPr>
                <w:rFonts w:ascii="Times New Roman" w:eastAsia="Times New Roman" w:hAnsi="Times New Roman" w:cs="Times New Roman"/>
                <w:color w:val="008000"/>
                <w:sz w:val="36"/>
                <w:szCs w:val="36"/>
                <w:lang w:eastAsia="ru-RU"/>
              </w:rPr>
              <w:t xml:space="preserve">, ножницы; </w:t>
            </w:r>
            <w:proofErr w:type="gramEnd"/>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Обезвоженная сухая пища; </w:t>
            </w:r>
            <w:proofErr w:type="spellStart"/>
            <w:r w:rsidRPr="00E9543F">
              <w:rPr>
                <w:rFonts w:ascii="Times New Roman" w:eastAsia="Times New Roman" w:hAnsi="Times New Roman" w:cs="Times New Roman"/>
                <w:color w:val="008000"/>
                <w:sz w:val="36"/>
                <w:szCs w:val="36"/>
                <w:lang w:eastAsia="ru-RU"/>
              </w:rPr>
              <w:t>мультивитамины</w:t>
            </w:r>
            <w:proofErr w:type="spellEnd"/>
            <w:r w:rsidRPr="00E9543F">
              <w:rPr>
                <w:rFonts w:ascii="Times New Roman" w:eastAsia="Times New Roman" w:hAnsi="Times New Roman" w:cs="Times New Roman"/>
                <w:color w:val="008000"/>
                <w:sz w:val="36"/>
                <w:szCs w:val="36"/>
                <w:lang w:eastAsia="ru-RU"/>
              </w:rPr>
              <w:t xml:space="preserve">;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Котелок;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Запас воды;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Туалетные принадлежности;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Бензиновая и газовая зажигалки, а также непромокаемые спички;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lastRenderedPageBreak/>
              <w:t xml:space="preserve">· 2 фонаря с дополнительными батарейками и лампочками;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Прочная длинная веревка;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2 ножа (с выкидным и обычным лезвиями);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Комплект столовых принадлежностей;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Монтировка;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Набор инструментов;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Палатка;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E9543F">
              <w:rPr>
                <w:rFonts w:ascii="Times New Roman" w:eastAsia="Times New Roman" w:hAnsi="Times New Roman" w:cs="Times New Roman"/>
                <w:color w:val="008000"/>
                <w:sz w:val="36"/>
                <w:szCs w:val="36"/>
                <w:lang w:eastAsia="ru-RU"/>
              </w:rPr>
              <w:t xml:space="preserve">· Дождевики, брезентовый костюм, нижнее белье, носки, шляпы, солнцезащитные очки, перчатки, высокие сапоги (лучше, резиновые); </w:t>
            </w:r>
            <w:proofErr w:type="gramEnd"/>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Свечи;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Иголка, нитки;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Сухое топливо.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FF"/>
                <w:sz w:val="48"/>
                <w:szCs w:val="48"/>
                <w:lang w:eastAsia="ru-RU"/>
              </w:rPr>
            </w:pPr>
          </w:p>
          <w:p w:rsidR="00537DB9" w:rsidRDefault="00537DB9" w:rsidP="00537DB9">
            <w:pPr>
              <w:spacing w:before="100" w:beforeAutospacing="1" w:after="100" w:afterAutospacing="1" w:line="240" w:lineRule="auto"/>
              <w:jc w:val="both"/>
              <w:rPr>
                <w:rFonts w:ascii="Times New Roman" w:eastAsia="Times New Roman" w:hAnsi="Times New Roman" w:cs="Times New Roman"/>
                <w:b/>
                <w:bCs/>
                <w:color w:val="0000FF"/>
                <w:sz w:val="48"/>
                <w:szCs w:val="48"/>
                <w:lang w:eastAsia="ru-RU"/>
              </w:rPr>
            </w:pPr>
          </w:p>
          <w:p w:rsidR="00E9543F" w:rsidRPr="00E9543F" w:rsidRDefault="00E9543F" w:rsidP="00537D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00FF"/>
                <w:sz w:val="48"/>
                <w:szCs w:val="48"/>
                <w:lang w:eastAsia="ru-RU"/>
              </w:rPr>
              <w:lastRenderedPageBreak/>
              <w:t xml:space="preserve">Семейный план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Каждой семье надо разработать план действий в чрезвычайных обстоятельствах. У всех членов семьи должны быть номера телефонов, адреса электронной почты и т.д. друг друга для срочной связи. Эти же номера и адреса должны быть у учителей школы, где учатся ваши дети, у вашего профорга на работе, у ваших родственников и близких знакомых и т.д.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Необходимо договориться о том, кому звонить в экстренной ситуации. Лучше всего выбрать родственника, живущего в другом конце города, потому, что при теракте или при бедствии в районе часто прерывается связь, в результате чего дозвониться друг до друга невозможно. Родственнику, живущему в другом районе, в случае бедствия надо сообщить, где вы находитесь, все ли с вами в порядке.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FF"/>
                <w:sz w:val="36"/>
                <w:szCs w:val="36"/>
                <w:lang w:eastAsia="ru-RU"/>
              </w:rPr>
              <w:t xml:space="preserve">Он передаст это членам вашей семьи.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8000"/>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8000"/>
                <w:sz w:val="48"/>
                <w:szCs w:val="48"/>
                <w:lang w:eastAsia="ru-RU"/>
              </w:rPr>
              <w:lastRenderedPageBreak/>
              <w:t xml:space="preserve">При угрозе теракта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80"/>
                <w:sz w:val="36"/>
                <w:szCs w:val="36"/>
                <w:lang w:eastAsia="ru-RU"/>
              </w:rPr>
              <w:t xml:space="preserve">  </w:t>
            </w:r>
            <w:r w:rsidRPr="00E9543F">
              <w:rPr>
                <w:rFonts w:ascii="Times New Roman" w:eastAsia="Times New Roman" w:hAnsi="Times New Roman" w:cs="Times New Roman"/>
                <w:color w:val="008000"/>
                <w:sz w:val="36"/>
                <w:szCs w:val="36"/>
                <w:lang w:eastAsia="ru-RU"/>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Не </w:t>
            </w:r>
            <w:proofErr w:type="gramStart"/>
            <w:r w:rsidRPr="00E9543F">
              <w:rPr>
                <w:rFonts w:ascii="Times New Roman" w:eastAsia="Times New Roman" w:hAnsi="Times New Roman" w:cs="Times New Roman"/>
                <w:color w:val="008000"/>
                <w:sz w:val="36"/>
                <w:szCs w:val="36"/>
                <w:lang w:eastAsia="ru-RU"/>
              </w:rPr>
              <w:t>пинайте</w:t>
            </w:r>
            <w:proofErr w:type="gramEnd"/>
            <w:r w:rsidRPr="00E9543F">
              <w:rPr>
                <w:rFonts w:ascii="Times New Roman" w:eastAsia="Times New Roman" w:hAnsi="Times New Roman" w:cs="Times New Roman"/>
                <w:color w:val="008000"/>
                <w:sz w:val="36"/>
                <w:szCs w:val="36"/>
                <w:lang w:eastAsia="ru-RU"/>
              </w:rPr>
              <w:t xml:space="preserve"> на улице предметы, лежащие на земле.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8000"/>
                <w:sz w:val="36"/>
                <w:szCs w:val="36"/>
                <w:lang w:eastAsia="ru-RU"/>
              </w:rPr>
              <w:t xml:space="preserve">  Случайно узнав о готовящемся теракте, немедленно сообщите об этом в правоохранительные органы.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000080"/>
                <w:sz w:val="48"/>
                <w:szCs w:val="48"/>
                <w:lang w:eastAsia="ru-RU"/>
              </w:rPr>
            </w:pP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b/>
                <w:bCs/>
                <w:color w:val="000080"/>
                <w:sz w:val="48"/>
                <w:szCs w:val="48"/>
                <w:lang w:eastAsia="ru-RU"/>
              </w:rPr>
              <w:lastRenderedPageBreak/>
              <w:t xml:space="preserve">Поведение в толпе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Поэтому необходимо помнить следующие правила поведения в толпе: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Попав в переполненное людьми помещение, заранее определите, какие места при возникновении экстремальной ситуации наиболее </w:t>
            </w:r>
            <w:r w:rsidRPr="00E9543F">
              <w:rPr>
                <w:rFonts w:ascii="Times New Roman" w:eastAsia="Times New Roman" w:hAnsi="Times New Roman" w:cs="Times New Roman"/>
                <w:color w:val="000080"/>
                <w:sz w:val="36"/>
                <w:szCs w:val="36"/>
                <w:lang w:eastAsia="ru-RU"/>
              </w:rPr>
              <w:lastRenderedPageBreak/>
              <w:t xml:space="preserve">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Легче всего укрыться от толпы в углах зала или вблизи стен, но сложнее оттуда добираться до выхода.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При возникновении паники старайтесь сохранить спокойствие и способность трезво оценивать ситуацию.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Не присоединяйтесь к митингующим "ради интереса". Сначала узнайте, санкционирован ли митинг, за что агитируют выступающие люди.</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Не вступайте в незарегистрированные организации. Участие в мероприятиях таких организаций может повлечь уголовное наказание.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color w:val="000080"/>
                <w:sz w:val="36"/>
                <w:szCs w:val="36"/>
                <w:lang w:eastAsia="ru-RU"/>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543F">
              <w:rPr>
                <w:rFonts w:ascii="Times New Roman" w:eastAsia="Times New Roman" w:hAnsi="Times New Roman" w:cs="Times New Roman"/>
                <w:sz w:val="32"/>
                <w:szCs w:val="32"/>
                <w:lang w:eastAsia="ru-RU"/>
              </w:rPr>
              <w:t xml:space="preserve"> </w:t>
            </w:r>
          </w:p>
          <w:p w:rsidR="00537DB9" w:rsidRDefault="00E9543F"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r w:rsidRPr="00E9543F">
              <w:rPr>
                <w:rFonts w:ascii="Times New Roman" w:eastAsia="Times New Roman" w:hAnsi="Times New Roman" w:cs="Times New Roman"/>
                <w:b/>
                <w:bCs/>
                <w:color w:val="FF0000"/>
                <w:sz w:val="48"/>
                <w:szCs w:val="48"/>
                <w:lang w:eastAsia="ru-RU"/>
              </w:rPr>
              <w:t> </w:t>
            </w: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537DB9" w:rsidRDefault="00537DB9" w:rsidP="00E9543F">
            <w:pPr>
              <w:spacing w:before="100" w:beforeAutospacing="1" w:after="100" w:afterAutospacing="1" w:line="240" w:lineRule="auto"/>
              <w:ind w:firstLine="709"/>
              <w:jc w:val="both"/>
              <w:rPr>
                <w:rFonts w:ascii="Times New Roman" w:eastAsia="Times New Roman" w:hAnsi="Times New Roman" w:cs="Times New Roman"/>
                <w:b/>
                <w:bCs/>
                <w:color w:val="FF0000"/>
                <w:sz w:val="48"/>
                <w:szCs w:val="48"/>
                <w:lang w:eastAsia="ru-RU"/>
              </w:rPr>
            </w:pPr>
          </w:p>
          <w:p w:rsidR="00E9543F" w:rsidRPr="00537DB9" w:rsidRDefault="00E9543F" w:rsidP="00537D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lastRenderedPageBreak/>
              <w:t xml:space="preserve">Не </w:t>
            </w:r>
            <w:proofErr w:type="gramStart"/>
            <w:r w:rsidRPr="00537DB9">
              <w:rPr>
                <w:rFonts w:ascii="Times New Roman" w:eastAsia="Times New Roman" w:hAnsi="Times New Roman" w:cs="Times New Roman"/>
                <w:bCs/>
                <w:color w:val="FF0000"/>
                <w:sz w:val="48"/>
                <w:szCs w:val="48"/>
                <w:lang w:eastAsia="ru-RU"/>
              </w:rPr>
              <w:t>будьте равнодушны к происходящему находясь</w:t>
            </w:r>
            <w:proofErr w:type="gramEnd"/>
            <w:r w:rsidRPr="00537DB9">
              <w:rPr>
                <w:rFonts w:ascii="Times New Roman" w:eastAsia="Times New Roman" w:hAnsi="Times New Roman" w:cs="Times New Roman"/>
                <w:bCs/>
                <w:color w:val="FF0000"/>
                <w:sz w:val="48"/>
                <w:szCs w:val="48"/>
                <w:lang w:eastAsia="ru-RU"/>
              </w:rPr>
              <w:t xml:space="preserve"> на работе, в магазине, на улице, в подъезде жилого дома. </w:t>
            </w:r>
            <w:r w:rsidRPr="00537DB9">
              <w:rPr>
                <w:rFonts w:ascii="Times New Roman" w:eastAsia="Times New Roman" w:hAnsi="Times New Roman" w:cs="Times New Roman"/>
                <w:sz w:val="32"/>
                <w:szCs w:val="32"/>
                <w:lang w:eastAsia="ru-RU"/>
              </w:rPr>
              <w:tab/>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sz w:val="32"/>
                <w:szCs w:val="32"/>
                <w:lang w:eastAsia="ru-RU"/>
              </w:rPr>
              <w:tab/>
            </w:r>
            <w:r w:rsidRPr="00537DB9">
              <w:rPr>
                <w:rFonts w:ascii="Times New Roman" w:eastAsia="Times New Roman" w:hAnsi="Times New Roman" w:cs="Times New Roman"/>
                <w:sz w:val="32"/>
                <w:szCs w:val="32"/>
                <w:lang w:eastAsia="ru-RU"/>
              </w:rPr>
              <w:tab/>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xml:space="preserve">Будьте внимательны! Держите закрытыми двери подвалов, чердаков, не </w:t>
            </w:r>
            <w:proofErr w:type="gramStart"/>
            <w:r w:rsidRPr="00537DB9">
              <w:rPr>
                <w:rFonts w:ascii="Times New Roman" w:eastAsia="Times New Roman" w:hAnsi="Times New Roman" w:cs="Times New Roman"/>
                <w:bCs/>
                <w:color w:val="FF0000"/>
                <w:sz w:val="48"/>
                <w:szCs w:val="48"/>
                <w:lang w:eastAsia="ru-RU"/>
              </w:rPr>
              <w:t>захламляйте</w:t>
            </w:r>
            <w:proofErr w:type="gramEnd"/>
            <w:r w:rsidRPr="00537DB9">
              <w:rPr>
                <w:rFonts w:ascii="Times New Roman" w:eastAsia="Times New Roman" w:hAnsi="Times New Roman" w:cs="Times New Roman"/>
                <w:bCs/>
                <w:color w:val="FF0000"/>
                <w:sz w:val="48"/>
                <w:szCs w:val="48"/>
                <w:lang w:eastAsia="ru-RU"/>
              </w:rPr>
              <w:t xml:space="preserve"> лестничные клетки. </w:t>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sz w:val="32"/>
                <w:szCs w:val="32"/>
                <w:lang w:eastAsia="ru-RU"/>
              </w:rPr>
              <w:t> </w:t>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xml:space="preserve">Будьте наблюдательны! Обращайте внимание на поведение окружающих, наличие бесхозных и несоответствующих обстановке предметов. </w:t>
            </w:r>
            <w:r w:rsidRPr="00537DB9">
              <w:rPr>
                <w:rFonts w:ascii="Times New Roman" w:eastAsia="Times New Roman" w:hAnsi="Times New Roman" w:cs="Times New Roman"/>
                <w:bCs/>
                <w:color w:val="FF0000"/>
                <w:sz w:val="48"/>
                <w:szCs w:val="48"/>
                <w:lang w:eastAsia="ru-RU"/>
              </w:rPr>
              <w:tab/>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w:t>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xml:space="preserve">Научите своих детей мерам безопасности: не разговаривать на улице с незнакомыми людьми и не открывать им двери квартиры, не подбирать бесхозные игрушки, не прикасаться к находкам и т.п. </w:t>
            </w:r>
          </w:p>
          <w:p w:rsidR="00E9543F" w:rsidRPr="00537DB9"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36"/>
                <w:szCs w:val="36"/>
                <w:lang w:eastAsia="ru-RU"/>
              </w:rPr>
              <w:t> </w:t>
            </w:r>
            <w:r w:rsidRPr="00537DB9">
              <w:rPr>
                <w:rFonts w:ascii="Times New Roman" w:eastAsia="Times New Roman" w:hAnsi="Times New Roman" w:cs="Times New Roman"/>
                <w:sz w:val="32"/>
                <w:szCs w:val="32"/>
                <w:lang w:eastAsia="ru-RU"/>
              </w:rPr>
              <w:t> </w:t>
            </w:r>
          </w:p>
          <w:p w:rsidR="00E9543F" w:rsidRPr="00E9543F" w:rsidRDefault="00E9543F" w:rsidP="00E9543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37DB9">
              <w:rPr>
                <w:rFonts w:ascii="Times New Roman" w:eastAsia="Times New Roman" w:hAnsi="Times New Roman" w:cs="Times New Roman"/>
                <w:bCs/>
                <w:color w:val="FF0000"/>
                <w:sz w:val="48"/>
                <w:szCs w:val="48"/>
                <w:lang w:eastAsia="ru-RU"/>
              </w:rPr>
              <w:t xml:space="preserve">Важно! Остановить злоумышленника своим сообщением в соответствующие органы до того, как он совершит </w:t>
            </w:r>
            <w:proofErr w:type="gramStart"/>
            <w:r w:rsidRPr="00537DB9">
              <w:rPr>
                <w:rFonts w:ascii="Times New Roman" w:eastAsia="Times New Roman" w:hAnsi="Times New Roman" w:cs="Times New Roman"/>
                <w:bCs/>
                <w:color w:val="FF0000"/>
                <w:sz w:val="48"/>
                <w:szCs w:val="48"/>
                <w:lang w:eastAsia="ru-RU"/>
              </w:rPr>
              <w:t>непоправимое</w:t>
            </w:r>
            <w:proofErr w:type="gramEnd"/>
            <w:r w:rsidRPr="00537DB9">
              <w:rPr>
                <w:rFonts w:ascii="Times New Roman" w:eastAsia="Times New Roman" w:hAnsi="Times New Roman" w:cs="Times New Roman"/>
                <w:bCs/>
                <w:color w:val="FF0000"/>
                <w:sz w:val="48"/>
                <w:szCs w:val="48"/>
                <w:lang w:eastAsia="ru-RU"/>
              </w:rPr>
              <w:t>!</w:t>
            </w:r>
          </w:p>
        </w:tc>
        <w:tc>
          <w:tcPr>
            <w:tcW w:w="0" w:type="auto"/>
            <w:vAlign w:val="center"/>
            <w:hideMark/>
          </w:tcPr>
          <w:p w:rsidR="00E9543F" w:rsidRPr="00E9543F" w:rsidRDefault="00E9543F" w:rsidP="00E9543F">
            <w:pPr>
              <w:spacing w:after="0" w:line="240" w:lineRule="auto"/>
              <w:rPr>
                <w:rFonts w:ascii="Times New Roman" w:eastAsia="Times New Roman" w:hAnsi="Times New Roman" w:cs="Times New Roman"/>
                <w:sz w:val="20"/>
                <w:szCs w:val="20"/>
                <w:lang w:eastAsia="ru-RU"/>
              </w:rPr>
            </w:pPr>
          </w:p>
        </w:tc>
      </w:tr>
    </w:tbl>
    <w:p w:rsidR="00FE7D81" w:rsidRDefault="00FE7D81"/>
    <w:sectPr w:rsidR="00FE7D81" w:rsidSect="00537DB9">
      <w:pgSz w:w="11906" w:h="16838"/>
      <w:pgMar w:top="567" w:right="567"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3F"/>
    <w:rsid w:val="004C4D3C"/>
    <w:rsid w:val="00537DB9"/>
    <w:rsid w:val="00DB0BAA"/>
    <w:rsid w:val="00E9543F"/>
    <w:rsid w:val="00FE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6138">
      <w:bodyDiv w:val="1"/>
      <w:marLeft w:val="0"/>
      <w:marRight w:val="0"/>
      <w:marTop w:val="0"/>
      <w:marBottom w:val="0"/>
      <w:divBdr>
        <w:top w:val="none" w:sz="0" w:space="0" w:color="auto"/>
        <w:left w:val="none" w:sz="0" w:space="0" w:color="auto"/>
        <w:bottom w:val="none" w:sz="0" w:space="0" w:color="auto"/>
        <w:right w:val="none" w:sz="0" w:space="0" w:color="auto"/>
      </w:divBdr>
      <w:divsChild>
        <w:div w:id="23489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Детский сад №28</cp:lastModifiedBy>
  <cp:revision>2</cp:revision>
  <dcterms:created xsi:type="dcterms:W3CDTF">2022-04-05T04:29:00Z</dcterms:created>
  <dcterms:modified xsi:type="dcterms:W3CDTF">2022-04-05T04:29:00Z</dcterms:modified>
</cp:coreProperties>
</file>