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DA" w:rsidRDefault="0089210D">
      <w:bookmarkStart w:id="0" w:name="_GoBack"/>
      <w:bookmarkEnd w:id="0"/>
      <w:r>
        <w:rPr>
          <w:noProof/>
        </w:rPr>
        <w:drawing>
          <wp:inline distT="0" distB="0" distL="0" distR="0">
            <wp:extent cx="5940425" cy="8161294"/>
            <wp:effectExtent l="19050" t="0" r="3175" b="0"/>
            <wp:docPr id="1" name="Рисунок 1" descr="C:\Users\98AF~1\AppData\Local\Temp\Rar$DIa0.655\план по  пд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AF~1\AppData\Local\Temp\Rar$DIa0.655\план по  пд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10D" w:rsidRDefault="0089210D"/>
    <w:p w:rsidR="0089210D" w:rsidRDefault="0089210D"/>
    <w:p w:rsidR="0089210D" w:rsidRDefault="0089210D"/>
    <w:tbl>
      <w:tblPr>
        <w:tblStyle w:val="a5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61"/>
        <w:gridCol w:w="1372"/>
        <w:gridCol w:w="2172"/>
        <w:gridCol w:w="1134"/>
        <w:gridCol w:w="492"/>
      </w:tblGrid>
      <w:tr w:rsidR="0089210D" w:rsidRPr="0089210D" w:rsidTr="004D66EF">
        <w:tc>
          <w:tcPr>
            <w:tcW w:w="10631" w:type="dxa"/>
            <w:gridSpan w:val="5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89210D" w:rsidRPr="0089210D" w:rsidTr="004D66EF">
        <w:trPr>
          <w:gridAfter w:val="1"/>
          <w:wAfter w:w="492" w:type="dxa"/>
        </w:trPr>
        <w:tc>
          <w:tcPr>
            <w:tcW w:w="5461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на тему «</w:t>
            </w:r>
            <w:r w:rsidRPr="0089210D">
              <w:rPr>
                <w:rFonts w:ascii="Times New Roman" w:hAnsi="Times New Roman" w:cs="Times New Roman"/>
                <w:bCs/>
                <w:sz w:val="24"/>
                <w:szCs w:val="24"/>
              </w:rPr>
              <w:t>Я и мой ребенок на улицах города</w:t>
            </w: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D" w:rsidRPr="0089210D" w:rsidTr="004D66EF">
        <w:trPr>
          <w:gridAfter w:val="1"/>
          <w:wAfter w:w="492" w:type="dxa"/>
        </w:trPr>
        <w:tc>
          <w:tcPr>
            <w:tcW w:w="5461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для обсуждения на общем родительском собрании</w:t>
            </w:r>
            <w:proofErr w:type="gramStart"/>
            <w:r w:rsidRPr="0089210D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89210D">
              <w:rPr>
                <w:rFonts w:ascii="Times New Roman" w:hAnsi="Times New Roman" w:cs="Times New Roman"/>
                <w:bCs/>
                <w:sz w:val="24"/>
                <w:szCs w:val="24"/>
              </w:rPr>
              <w:t>Типичные случаи детского травматизма и меры его предупреждения»</w:t>
            </w:r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D" w:rsidRPr="0089210D" w:rsidTr="004D66EF">
        <w:trPr>
          <w:gridAfter w:val="1"/>
          <w:wAfter w:w="492" w:type="dxa"/>
        </w:trPr>
        <w:tc>
          <w:tcPr>
            <w:tcW w:w="5461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ПДД в повестку родительских собраний</w:t>
            </w:r>
          </w:p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D" w:rsidRPr="0089210D" w:rsidTr="004D66EF">
        <w:trPr>
          <w:gridAfter w:val="1"/>
          <w:wAfter w:w="492" w:type="dxa"/>
        </w:trPr>
        <w:tc>
          <w:tcPr>
            <w:tcW w:w="5461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 </w:t>
            </w:r>
          </w:p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10D">
              <w:rPr>
                <w:rFonts w:ascii="Times New Roman" w:hAnsi="Times New Roman" w:cs="Times New Roman"/>
                <w:bCs/>
                <w:sz w:val="24"/>
                <w:szCs w:val="24"/>
              </w:rPr>
              <w:t>Как знакомить детей с правилами дорожного движения</w:t>
            </w:r>
            <w:proofErr w:type="gramStart"/>
            <w:r w:rsidRPr="0089210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210D">
              <w:rPr>
                <w:rFonts w:ascii="Times New Roman" w:hAnsi="Times New Roman" w:cs="Times New Roman"/>
                <w:bCs/>
                <w:sz w:val="24"/>
                <w:szCs w:val="24"/>
              </w:rPr>
              <w:t>Чем опасен гололед</w:t>
            </w: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10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безопасности – это важно</w:t>
            </w: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ст. воспитатель.</w:t>
            </w:r>
          </w:p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D" w:rsidRPr="0089210D" w:rsidTr="004D66EF">
        <w:trPr>
          <w:gridAfter w:val="1"/>
          <w:wAfter w:w="492" w:type="dxa"/>
        </w:trPr>
        <w:tc>
          <w:tcPr>
            <w:tcW w:w="5461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папок-передвижек: </w:t>
            </w:r>
          </w:p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«Дети и дорога»</w:t>
            </w:r>
          </w:p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Pr="0089210D">
              <w:rPr>
                <w:rFonts w:ascii="Times New Roman" w:hAnsi="Times New Roman" w:cs="Times New Roman"/>
                <w:sz w:val="24"/>
                <w:szCs w:val="24"/>
              </w:rPr>
              <w:t xml:space="preserve"> на одежде»</w:t>
            </w:r>
          </w:p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«Как правильно перевозить детей в автомобиле»</w:t>
            </w:r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proofErr w:type="spellEnd"/>
            <w:r w:rsidRPr="0089210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D" w:rsidRPr="0089210D" w:rsidTr="004D66EF">
        <w:trPr>
          <w:gridAfter w:val="1"/>
          <w:wAfter w:w="492" w:type="dxa"/>
        </w:trPr>
        <w:tc>
          <w:tcPr>
            <w:tcW w:w="5461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выставки:</w:t>
            </w:r>
          </w:p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«Детская и методическая литература»</w:t>
            </w:r>
          </w:p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по безопасности  дорожного движения»</w:t>
            </w:r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proofErr w:type="spellEnd"/>
            <w:r w:rsidRPr="0089210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D" w:rsidRPr="0089210D" w:rsidTr="004D66EF">
        <w:trPr>
          <w:gridAfter w:val="1"/>
          <w:wAfter w:w="492" w:type="dxa"/>
        </w:trPr>
        <w:tc>
          <w:tcPr>
            <w:tcW w:w="5461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Привлечение родителей к разработке схем безопасных маршрутов движения детей «детский сад-до</w:t>
            </w:r>
            <w:proofErr w:type="gramStart"/>
            <w:r w:rsidRPr="008921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м-</w:t>
            </w:r>
            <w:proofErr w:type="gramEnd"/>
            <w:r w:rsidRPr="008921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детский сад», в которых отображаются «опасные» места на дорогах.</w:t>
            </w:r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 группы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D" w:rsidRPr="0089210D" w:rsidTr="004D66EF">
        <w:trPr>
          <w:gridAfter w:val="1"/>
          <w:wAfter w:w="492" w:type="dxa"/>
        </w:trPr>
        <w:tc>
          <w:tcPr>
            <w:tcW w:w="5461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 условиях</w:t>
            </w:r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D" w:rsidRPr="0089210D" w:rsidTr="004D66EF">
        <w:trPr>
          <w:gridAfter w:val="1"/>
          <w:wAfter w:w="492" w:type="dxa"/>
        </w:trPr>
        <w:tc>
          <w:tcPr>
            <w:tcW w:w="5461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«Значение светоотражающих элементов</w:t>
            </w:r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D" w:rsidRPr="0089210D" w:rsidTr="004D66EF">
        <w:trPr>
          <w:gridAfter w:val="1"/>
          <w:wAfter w:w="492" w:type="dxa"/>
        </w:trPr>
        <w:tc>
          <w:tcPr>
            <w:tcW w:w="5461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участию в мероприятиях по </w:t>
            </w:r>
            <w:r w:rsidRPr="008921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предупреждению ДДТТ (игры, </w:t>
            </w: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конкурсы, экскурсии, пропагандистские акции и т.д.).</w:t>
            </w:r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D" w:rsidRPr="0089210D" w:rsidTr="004D66EF">
        <w:trPr>
          <w:gridAfter w:val="1"/>
          <w:wAfter w:w="492" w:type="dxa"/>
        </w:trPr>
        <w:tc>
          <w:tcPr>
            <w:tcW w:w="5461" w:type="dxa"/>
          </w:tcPr>
          <w:p w:rsidR="0089210D" w:rsidRPr="0089210D" w:rsidRDefault="0089210D" w:rsidP="004D66EF">
            <w:pPr>
              <w:spacing w:after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воспитатель. 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D" w:rsidRPr="0089210D" w:rsidTr="004D66EF">
        <w:tc>
          <w:tcPr>
            <w:tcW w:w="10631" w:type="dxa"/>
            <w:gridSpan w:val="5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Взаимодействие с ГИБДД</w:t>
            </w:r>
          </w:p>
        </w:tc>
      </w:tr>
      <w:tr w:rsidR="0089210D" w:rsidRPr="0089210D" w:rsidTr="004D66EF">
        <w:trPr>
          <w:gridAfter w:val="1"/>
          <w:wAfter w:w="492" w:type="dxa"/>
          <w:trHeight w:val="522"/>
        </w:trPr>
        <w:tc>
          <w:tcPr>
            <w:tcW w:w="5461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D" w:rsidRPr="0089210D" w:rsidTr="004D66EF">
        <w:trPr>
          <w:gridAfter w:val="1"/>
          <w:wAfter w:w="492" w:type="dxa"/>
        </w:trPr>
        <w:tc>
          <w:tcPr>
            <w:tcW w:w="5461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викторинах, акциях и др. мероприятиях, организованных отдела ГИБДД</w:t>
            </w:r>
            <w:proofErr w:type="gramStart"/>
            <w:r w:rsidRPr="008921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D" w:rsidRPr="0089210D" w:rsidTr="004D66EF">
        <w:trPr>
          <w:gridAfter w:val="1"/>
          <w:wAfter w:w="492" w:type="dxa"/>
        </w:trPr>
        <w:tc>
          <w:tcPr>
            <w:tcW w:w="5461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в адрес отдела ГИ</w:t>
            </w:r>
            <w:proofErr w:type="gramStart"/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БДД спр</w:t>
            </w:r>
            <w:proofErr w:type="gramEnd"/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авок по планам по итогам полугодия</w:t>
            </w:r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D" w:rsidRPr="0089210D" w:rsidTr="004D66EF">
        <w:trPr>
          <w:gridAfter w:val="1"/>
          <w:wAfter w:w="492" w:type="dxa"/>
        </w:trPr>
        <w:tc>
          <w:tcPr>
            <w:tcW w:w="5461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Информирование о состоянии аварийности в городе и районе</w:t>
            </w:r>
          </w:p>
        </w:tc>
        <w:tc>
          <w:tcPr>
            <w:tcW w:w="1372" w:type="dxa"/>
          </w:tcPr>
          <w:p w:rsidR="0089210D" w:rsidRPr="0089210D" w:rsidRDefault="0089210D" w:rsidP="004D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2" w:type="dxa"/>
          </w:tcPr>
          <w:p w:rsidR="0089210D" w:rsidRPr="0089210D" w:rsidRDefault="0089210D" w:rsidP="004D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89210D" w:rsidRPr="0089210D" w:rsidRDefault="0089210D" w:rsidP="004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10D" w:rsidRPr="0089210D" w:rsidRDefault="0089210D" w:rsidP="0089210D">
      <w:pPr>
        <w:rPr>
          <w:rFonts w:ascii="Times New Roman" w:hAnsi="Times New Roman" w:cs="Times New Roman"/>
          <w:sz w:val="24"/>
          <w:szCs w:val="24"/>
        </w:rPr>
      </w:pPr>
    </w:p>
    <w:p w:rsidR="0089210D" w:rsidRPr="0089210D" w:rsidRDefault="0089210D">
      <w:pPr>
        <w:rPr>
          <w:rFonts w:ascii="Times New Roman" w:hAnsi="Times New Roman" w:cs="Times New Roman"/>
          <w:sz w:val="24"/>
          <w:szCs w:val="24"/>
        </w:rPr>
      </w:pPr>
    </w:p>
    <w:sectPr w:rsidR="0089210D" w:rsidRPr="0089210D" w:rsidSect="00EA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0D"/>
    <w:rsid w:val="007E54F4"/>
    <w:rsid w:val="0089210D"/>
    <w:rsid w:val="00E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dcterms:created xsi:type="dcterms:W3CDTF">2023-01-31T11:42:00Z</dcterms:created>
  <dcterms:modified xsi:type="dcterms:W3CDTF">2023-01-31T11:42:00Z</dcterms:modified>
</cp:coreProperties>
</file>