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26" w:rsidRPr="005C5352" w:rsidRDefault="00CC0926" w:rsidP="00CC092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C535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C0926" w:rsidRPr="005C5352" w:rsidRDefault="00CC0926" w:rsidP="00CC092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C5352">
        <w:rPr>
          <w:rStyle w:val="a3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  <w:t>Заседания Общего собрания трудового коллектива МБДОУ Детский сад №  28</w:t>
      </w:r>
    </w:p>
    <w:p w:rsidR="00CC0926" w:rsidRPr="005C5352" w:rsidRDefault="00CC0926" w:rsidP="00CC0926">
      <w:pPr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63636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от «14» января 2022</w:t>
      </w:r>
      <w:r w:rsidRPr="005C535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 xml:space="preserve">г. </w:t>
      </w:r>
    </w:p>
    <w:p w:rsidR="00CC0926" w:rsidRPr="005C5352" w:rsidRDefault="00CC0926" w:rsidP="00CC0926">
      <w:pPr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63636"/>
          <w:sz w:val="24"/>
          <w:szCs w:val="24"/>
          <w:bdr w:val="none" w:sz="0" w:space="0" w:color="auto" w:frame="1"/>
        </w:rPr>
      </w:pPr>
    </w:p>
    <w:p w:rsidR="00CC0926" w:rsidRPr="005C5352" w:rsidRDefault="00CC0926" w:rsidP="00CC0926">
      <w:pPr>
        <w:ind w:hanging="142"/>
        <w:jc w:val="both"/>
        <w:textAlignment w:val="baseline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Присутствовало:  32 </w:t>
      </w:r>
      <w:r w:rsidRPr="005C53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а</w:t>
      </w:r>
    </w:p>
    <w:p w:rsidR="00CC0926" w:rsidRDefault="00CC0926" w:rsidP="00CC0926">
      <w:pPr>
        <w:ind w:hanging="142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Отсутствовало: 1 человек – Хайруллина Ю.Ю. – на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больничном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C0926" w:rsidRDefault="00CC0926" w:rsidP="00CC0926">
      <w:pPr>
        <w:ind w:hanging="142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ПОВЕСТКА ДНЯ</w:t>
      </w:r>
    </w:p>
    <w:p w:rsidR="00CC0926" w:rsidRDefault="00CC0926" w:rsidP="00CC0926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Принятие плана работы комиссии по противодействию коррупции на 2022 год.</w:t>
      </w:r>
    </w:p>
    <w:p w:rsidR="00CC0926" w:rsidRDefault="00CC0926" w:rsidP="00CC0926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Об изменениях в 2022 году.</w:t>
      </w:r>
    </w:p>
    <w:p w:rsidR="00CC0926" w:rsidRDefault="00CC0926" w:rsidP="00CC0926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Принятие локальных актов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«Стандарты и процедуры, направленные на обеспечение добросовестной работы», «Кодекс этики и служебного поведения работников», «Положение о противодействии коррупции в МБДОУ Детский сад № 28», «Положение о комиссии по урегулированию выявленного конфликта интересов», «Функциональные обязанности лица, ответственного за реализацию антикоррупционной политики», «Порядок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Контраагентами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иными лицами», «Программа 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противодействию коррупции в МБДОУ Детский сад № 28», «Порядок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сообщений», «Правила регламентирующие вопросы обмена деловыми подарками, знаками делового гостеприимства», Положение о премировании и материальной помощи сотрудников МБДОУ Детский сад № 28, Положение о порядке установления персонального повышающего коэффициента работникам МБДОУ Детский сад № 28</w:t>
      </w:r>
      <w:proofErr w:type="gramEnd"/>
    </w:p>
    <w:p w:rsidR="00CC0926" w:rsidRDefault="00CC0926" w:rsidP="00CC0926">
      <w:pPr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По первому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слушали председателя комиссии по противодействию коррупции в МБДОУ Детский сад № 28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Латыпову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Г.Х. Гузель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Хайдаровна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ознакомила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коллектив с планом работы комиссии по противодействию коррупции на 2022 год, предложила принять план.</w:t>
      </w: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Голосовали: «за» - 32 человека</w:t>
      </w: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«против» - 0 человек</w:t>
      </w: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«воздержались» - 0 человек</w:t>
      </w: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По второму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слушали заведующего МБДОУ Детский сад № 28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Имамову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Н.В. Наталья Валерьевна ознакомила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коллектив с изменениями, которые вступили в силу с 01 января 2022:</w:t>
      </w:r>
    </w:p>
    <w:p w:rsidR="00CC0926" w:rsidRDefault="00CC0926" w:rsidP="00CC0926">
      <w:pPr>
        <w:pStyle w:val="a4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Перестали выдавать листок нетрудоспособности на бумаге, изменили сроки оформления больничных (ФЗ от 30.04.2021 № 126 – ФЗ).</w:t>
      </w:r>
    </w:p>
    <w:p w:rsidR="00CC0926" w:rsidRDefault="00CC0926" w:rsidP="00CC0926">
      <w:pPr>
        <w:pStyle w:val="a4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Установили новый федеральный МРОТ – 13 890 руб. в месяц (ФЗ от 06.12.2021 № 406-ФЗ).</w:t>
      </w:r>
    </w:p>
    <w:p w:rsidR="00CC0926" w:rsidRDefault="00CC0926" w:rsidP="00CC0926">
      <w:pPr>
        <w:pStyle w:val="a4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Продлили санитарные правила для работы образовательных организаций в условиях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COVID</w:t>
      </w:r>
      <w:r w:rsidRPr="00CD3A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– 19 еще на два года. Теперь документ действует до 1 января 2024 года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остановление санитарного врача России от 02.11.2021 № 27).</w:t>
      </w:r>
    </w:p>
    <w:p w:rsidR="00CC0926" w:rsidRDefault="00CC0926" w:rsidP="00CC0926">
      <w:pPr>
        <w:pStyle w:val="a4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Действуют новые календари профилактических прививок и порядок их проведения (приказ Минздрава от 06.12.2021 № 1122н).</w:t>
      </w:r>
    </w:p>
    <w:p w:rsidR="00CC0926" w:rsidRDefault="00CC0926" w:rsidP="00CC0926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По третьему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выступил старший воспитатель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Латыпова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Г.Х. Она ознакомила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сотрудников с локальными актами: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«Стандарты и процедуры, направленные на обеспечение добросовестной работы», «Кодекс этики и служебного поведения работников», «Положение о противодействии коррупции в МБДОУ Детский сад № 28», «Положение о комиссии по урегулированию выявленного конфликта интересов», «Функциональные обязанности лица, ответственного за реализацию антикоррупционной политики», «Порядок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Контраагентами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иными лицами», «Программа 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противодействию коррупции в МБДОУ Детский сад № 28», «Порядок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сообщений», «Правила регламентирующие вопросы обмена деловыми подарками, знаками делового гостеприимства». Предложила принять, Положение о премировании и материальной помощи сотрудников МБДОУ Детский сад № 28, Положение о порядке установления персонального повышающего коэффициента работникам МБДОУ Детский сад № 28</w:t>
      </w:r>
    </w:p>
    <w:p w:rsidR="00CC0926" w:rsidRDefault="00CC0926" w:rsidP="00CC0926">
      <w:pPr>
        <w:pStyle w:val="a4"/>
        <w:spacing w:after="0"/>
        <w:ind w:left="57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Голосовали: «за» - 32 человека</w:t>
      </w: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«против» - 0 человек</w:t>
      </w:r>
    </w:p>
    <w:p w:rsidR="00CC0926" w:rsidRDefault="00CC0926" w:rsidP="00CC0926">
      <w:pPr>
        <w:spacing w:after="0"/>
        <w:ind w:left="21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>«воздержались» - 0 человек</w:t>
      </w:r>
    </w:p>
    <w:p w:rsidR="00CC0926" w:rsidRDefault="00CC0926" w:rsidP="00CC0926">
      <w:pPr>
        <w:pStyle w:val="a4"/>
        <w:spacing w:after="0"/>
        <w:ind w:left="57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Default="00CC0926" w:rsidP="00CC0926">
      <w:pPr>
        <w:pStyle w:val="a4"/>
        <w:spacing w:after="0"/>
        <w:ind w:left="57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Default="00CC0926" w:rsidP="00CC0926">
      <w:pPr>
        <w:pStyle w:val="a4"/>
        <w:spacing w:after="0"/>
        <w:ind w:left="57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РЕШИЛИ:</w:t>
      </w:r>
    </w:p>
    <w:p w:rsidR="00CC0926" w:rsidRDefault="00CC0926" w:rsidP="00CC0926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Принять план работы комиссии по противодействию коррупции на 2022 год.</w:t>
      </w:r>
    </w:p>
    <w:p w:rsidR="00CC0926" w:rsidRDefault="00CC0926" w:rsidP="00CC0926">
      <w:pPr>
        <w:pStyle w:val="a4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Принять к сведению и применять на рабочем месте.</w:t>
      </w:r>
    </w:p>
    <w:p w:rsidR="00CC0926" w:rsidRDefault="00CC0926" w:rsidP="00CC0926">
      <w:pPr>
        <w:pStyle w:val="a4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Принять Стандарты и процедуры, направленные на обеспечение добросовестной работы», «Кодекс этики и служебного поведения работников», «Положение о противодействии коррупции в МБДОУ Детский сад № 28», «Положение о комиссии по урегулированию выявленного конфликта интересов», «Функциональные обязанности лица, ответственного за реализацию антикоррупционной политики», «Порядок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Контраагентами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иными лицами», «Программа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 противодействию коррупции в МБДОУ Детский сад № 28», «Порядок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сообщений», «Правила регламентирующие вопросы обмена деловыми подарками, знаками делового гостеприимства», Положение о премировании и материальной помощи сотрудников МБДОУ Детский сад № 28, Положение о порядке установления персонального повышающего коэффициента работникам МБДОУ Детский сад № 28</w:t>
      </w:r>
      <w:proofErr w:type="gramEnd"/>
    </w:p>
    <w:p w:rsidR="00CC0926" w:rsidRDefault="00CC0926" w:rsidP="00CC0926">
      <w:pPr>
        <w:pStyle w:val="a4"/>
        <w:spacing w:after="0"/>
        <w:ind w:left="93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Default="00CC0926" w:rsidP="00CC09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Default="00CC0926" w:rsidP="00CC09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C0926" w:rsidRPr="00857D94" w:rsidRDefault="00CC0926" w:rsidP="00CC0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D94">
        <w:rPr>
          <w:rFonts w:ascii="Times New Roman" w:hAnsi="Times New Roman" w:cs="Times New Roman"/>
          <w:sz w:val="24"/>
          <w:szCs w:val="24"/>
        </w:rPr>
        <w:t>Председатель:</w:t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D94">
        <w:rPr>
          <w:rFonts w:ascii="Times New Roman" w:hAnsi="Times New Roman" w:cs="Times New Roman"/>
          <w:sz w:val="24"/>
          <w:szCs w:val="24"/>
        </w:rPr>
        <w:t>Грищеня</w:t>
      </w:r>
      <w:proofErr w:type="spellEnd"/>
      <w:r w:rsidRPr="00857D94"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CC0926" w:rsidRPr="00857D94" w:rsidRDefault="00CC0926" w:rsidP="00CC0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926" w:rsidRPr="00857D94" w:rsidRDefault="00CC0926" w:rsidP="00CC0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D94">
        <w:rPr>
          <w:rFonts w:ascii="Times New Roman" w:hAnsi="Times New Roman" w:cs="Times New Roman"/>
          <w:sz w:val="24"/>
          <w:szCs w:val="24"/>
        </w:rPr>
        <w:t>Секретарь:</w:t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 w:rsidRPr="00857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D94"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 w:rsidRPr="00857D94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4F3247" w:rsidRDefault="004F3247">
      <w:bookmarkStart w:id="0" w:name="_GoBack"/>
      <w:bookmarkEnd w:id="0"/>
    </w:p>
    <w:sectPr w:rsidR="004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CD3"/>
    <w:multiLevelType w:val="hybridMultilevel"/>
    <w:tmpl w:val="83B09E0A"/>
    <w:lvl w:ilvl="0" w:tplc="CA2CB42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3AEC36CE"/>
    <w:multiLevelType w:val="hybridMultilevel"/>
    <w:tmpl w:val="9B5E05A4"/>
    <w:lvl w:ilvl="0" w:tplc="A5982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E335F17"/>
    <w:multiLevelType w:val="hybridMultilevel"/>
    <w:tmpl w:val="59F44586"/>
    <w:lvl w:ilvl="0" w:tplc="52F63D4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1"/>
    <w:rsid w:val="004F3247"/>
    <w:rsid w:val="006C7721"/>
    <w:rsid w:val="00C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926"/>
    <w:rPr>
      <w:b/>
      <w:bCs/>
    </w:rPr>
  </w:style>
  <w:style w:type="paragraph" w:styleId="a4">
    <w:name w:val="List Paragraph"/>
    <w:basedOn w:val="a"/>
    <w:uiPriority w:val="34"/>
    <w:qFormat/>
    <w:rsid w:val="00CC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926"/>
    <w:rPr>
      <w:b/>
      <w:bCs/>
    </w:rPr>
  </w:style>
  <w:style w:type="paragraph" w:styleId="a4">
    <w:name w:val="List Paragraph"/>
    <w:basedOn w:val="a"/>
    <w:uiPriority w:val="34"/>
    <w:qFormat/>
    <w:rsid w:val="00CC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2022-04-06T09:46:00Z</dcterms:created>
  <dcterms:modified xsi:type="dcterms:W3CDTF">2022-04-06T09:46:00Z</dcterms:modified>
</cp:coreProperties>
</file>