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3" w:rsidRDefault="00136493">
      <w:r>
        <w:rPr>
          <w:noProof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1" name="Рисунок 0" descr="478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4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93" w:rsidRDefault="00136493"/>
    <w:p w:rsidR="00136493" w:rsidRPr="00136493" w:rsidRDefault="00136493" w:rsidP="00136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493">
        <w:rPr>
          <w:rFonts w:ascii="Times New Roman" w:hAnsi="Times New Roman" w:cs="Times New Roman"/>
          <w:sz w:val="28"/>
          <w:szCs w:val="28"/>
        </w:rPr>
        <w:t xml:space="preserve">С 1 июля по 31 августа 2019 года Министерство семьи и труда и социальной защиты населения Республики Башкортостан проводит очередную, 9 – </w:t>
      </w:r>
      <w:proofErr w:type="spellStart"/>
      <w:r w:rsidRPr="0013649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36493">
        <w:rPr>
          <w:rFonts w:ascii="Times New Roman" w:hAnsi="Times New Roman" w:cs="Times New Roman"/>
          <w:sz w:val="28"/>
          <w:szCs w:val="28"/>
        </w:rPr>
        <w:t xml:space="preserve"> по счету республиканскую благотворительную акцию «Помоги собраться в школу»</w:t>
      </w:r>
      <w:r>
        <w:rPr>
          <w:rFonts w:ascii="Times New Roman" w:hAnsi="Times New Roman" w:cs="Times New Roman"/>
          <w:sz w:val="28"/>
          <w:szCs w:val="28"/>
        </w:rPr>
        <w:t>. Цель акции – оказание помощи в подготовке к новому учебному году детям и семьям, находящимся в трудной жизненной ситуации. Сбор школьных принадлежностей будет проводиться на базе ГБУ Республиканский ресурсный центр «Семья»</w:t>
      </w:r>
    </w:p>
    <w:sectPr w:rsidR="00136493" w:rsidRPr="00136493" w:rsidSect="00D0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93"/>
    <w:rsid w:val="00136493"/>
    <w:rsid w:val="00D0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2019-07-23T05:12:00Z</dcterms:created>
  <dcterms:modified xsi:type="dcterms:W3CDTF">2019-07-23T05:16:00Z</dcterms:modified>
</cp:coreProperties>
</file>