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994169">
      <w:r>
        <w:rPr>
          <w:noProof/>
          <w:lang w:eastAsia="ru-RU"/>
        </w:rPr>
        <w:drawing>
          <wp:inline distT="0" distB="0" distL="0" distR="0">
            <wp:extent cx="5940425" cy="8249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169" w:rsidRDefault="00994169" w:rsidP="00994169">
      <w:pPr>
        <w:pStyle w:val="20"/>
        <w:numPr>
          <w:ilvl w:val="0"/>
          <w:numId w:val="1"/>
        </w:numPr>
        <w:shd w:val="clear" w:color="auto" w:fill="auto"/>
        <w:tabs>
          <w:tab w:val="left" w:pos="597"/>
        </w:tabs>
        <w:spacing w:before="0" w:line="317" w:lineRule="exact"/>
        <w:ind w:left="260" w:firstLine="0"/>
      </w:pPr>
      <w:r>
        <w:t>разработка, издание (размножение) инструкций по охране труда, а также приобретение других нормативно-правовых актов и литературных источников в области охраны труда;</w:t>
      </w:r>
    </w:p>
    <w:p w:rsidR="00994169" w:rsidRDefault="00994169" w:rsidP="00994169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before="0" w:line="317" w:lineRule="exact"/>
        <w:ind w:left="260" w:firstLine="0"/>
      </w:pPr>
      <w:r>
        <w:t>проведение искусственного освещения на рабочих местах и в бытовых помещениях.</w:t>
      </w:r>
    </w:p>
    <w:p w:rsidR="00994169" w:rsidRDefault="00994169" w:rsidP="00994169">
      <w:pPr>
        <w:pStyle w:val="20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317" w:lineRule="exact"/>
        <w:ind w:left="260" w:firstLine="700"/>
      </w:pPr>
      <w:r>
        <w:t xml:space="preserve">Планируемые мероприятия по охране труда оформляются </w:t>
      </w:r>
      <w:r>
        <w:lastRenderedPageBreak/>
        <w:t>Соглашением по охране труда.</w:t>
      </w:r>
    </w:p>
    <w:p w:rsidR="00994169" w:rsidRDefault="00994169" w:rsidP="00994169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317" w:lineRule="exact"/>
        <w:ind w:left="260" w:firstLine="700"/>
      </w:pPr>
      <w:r>
        <w:t>Общая сумма затрат на выполнение всех намеченных мероприятий составляет планируемый размер фонда охраны труда учреждения. Эта сумма включается в соответствующий раздел коллективного договора в размере сумм затрат по мероприятиям, финансируемых за счет включения в себестоимость услуг (работ) и за счет части прибыли и прочих источников.</w:t>
      </w:r>
    </w:p>
    <w:p w:rsidR="00994169" w:rsidRDefault="00994169" w:rsidP="00994169">
      <w:pPr>
        <w:pStyle w:val="20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317" w:lineRule="exact"/>
        <w:ind w:left="260" w:firstLine="700"/>
        <w:sectPr w:rsidR="00994169" w:rsidSect="009A08E8">
          <w:pgSz w:w="11900" w:h="16840"/>
          <w:pgMar w:top="794" w:right="851" w:bottom="851" w:left="1701" w:header="0" w:footer="3" w:gutter="0"/>
          <w:cols w:space="720"/>
          <w:noEndnote/>
          <w:docGrid w:linePitch="360"/>
        </w:sectPr>
      </w:pPr>
      <w:r>
        <w:t>Отчет о фактических затратах на мероприятия по охране труда составляется по установленной форме.</w:t>
      </w:r>
    </w:p>
    <w:p w:rsidR="00994169" w:rsidRDefault="00994169">
      <w:bookmarkStart w:id="0" w:name="_GoBack"/>
      <w:bookmarkEnd w:id="0"/>
    </w:p>
    <w:sectPr w:rsidR="0099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AE0"/>
    <w:multiLevelType w:val="multilevel"/>
    <w:tmpl w:val="81342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525029"/>
    <w:multiLevelType w:val="multilevel"/>
    <w:tmpl w:val="D634451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9"/>
    <w:rsid w:val="00302CAE"/>
    <w:rsid w:val="003F54DC"/>
    <w:rsid w:val="009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0441"/>
  <w15:chartTrackingRefBased/>
  <w15:docId w15:val="{7168FFC0-F5F0-4316-A10F-400455CA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41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169"/>
    <w:pPr>
      <w:widowControl w:val="0"/>
      <w:shd w:val="clear" w:color="auto" w:fill="FFFFFF"/>
      <w:spacing w:before="300" w:after="0" w:line="322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2018-07-29T15:24:00Z</dcterms:created>
  <dcterms:modified xsi:type="dcterms:W3CDTF">2018-07-29T15:25:00Z</dcterms:modified>
</cp:coreProperties>
</file>