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CD1E65">
      <w:r>
        <w:rPr>
          <w:noProof/>
          <w:lang w:eastAsia="ru-RU"/>
        </w:rPr>
        <w:drawing>
          <wp:inline distT="0" distB="0" distL="0" distR="0">
            <wp:extent cx="5940425" cy="57511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5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65" w:rsidRDefault="00CD1E65"/>
    <w:p w:rsidR="00CD1E65" w:rsidRDefault="00CD1E65"/>
    <w:p w:rsidR="00CD1E65" w:rsidRDefault="00CD1E65"/>
    <w:p w:rsidR="00CD1E65" w:rsidRDefault="00CD1E65"/>
    <w:p w:rsidR="00CD1E65" w:rsidRDefault="00CD1E65"/>
    <w:p w:rsidR="00CD1E65" w:rsidRDefault="00CD1E65"/>
    <w:p w:rsidR="00CD1E65" w:rsidRDefault="00CD1E65"/>
    <w:p w:rsidR="00CD1E65" w:rsidRDefault="00CD1E65"/>
    <w:p w:rsidR="00CD1E65" w:rsidRDefault="00CD1E65"/>
    <w:p w:rsidR="00CD1E65" w:rsidRDefault="00CD1E65"/>
    <w:p w:rsidR="00CD1E65" w:rsidRDefault="00CD1E65"/>
    <w:p w:rsidR="00CD1E65" w:rsidRDefault="00CD1E65"/>
    <w:p w:rsidR="00CD1E65" w:rsidRDefault="00CD1E65"/>
    <w:p w:rsidR="00CD1E65" w:rsidRPr="00CD1E65" w:rsidRDefault="00CD1E65" w:rsidP="00CD1E65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D1E65">
        <w:rPr>
          <w:rFonts w:ascii="Times New Roman" w:eastAsia="Times New Roman" w:hAnsi="Times New Roman" w:cs="Times New Roman"/>
          <w:b/>
        </w:rPr>
        <w:t>Общие положения</w:t>
      </w:r>
    </w:p>
    <w:p w:rsidR="00CD1E65" w:rsidRPr="00CD1E65" w:rsidRDefault="00CD1E65" w:rsidP="00CD1E65">
      <w:pPr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b/>
        </w:rPr>
      </w:pPr>
    </w:p>
    <w:p w:rsidR="00CD1E65" w:rsidRPr="00CD1E65" w:rsidRDefault="00CD1E65" w:rsidP="00CD1E65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-567" w:firstLine="2214"/>
        <w:contextualSpacing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D1E65">
        <w:rPr>
          <w:rFonts w:ascii="Times New Roman" w:eastAsia="Times New Roman" w:hAnsi="Times New Roman" w:cs="Times New Roman"/>
        </w:rPr>
        <w:t>Настоящее Положение о распределении стимулирующих выплат педагогическим работникам МБДОУ Детский сад № 28 разработано во исполнение Указа Президента Российской Федерации от 7 мая 2012 года № 597 «О мероприятиях по реализации государственной социальной политики», Указа Президента Республики Башкортостан от 18 июня 2012 года № 274 «О повышении оплаты труда работников государственных и автономных учреждений Республики Башкортостан», в соответствии с Законом Российской Федерации «Об образовании», Бюджетным кодексом Российской Федерации, Трудовым кодексом Российской Федерации, в целях повышения материальной заинтересованности работников МБДОУ Детский сад № 28, повышения качества образования, сохранения и укрепления здоровья детей, развития творческой активности и инициативы, а также с целью мотивации работников к инновационной деятельности, использованию современных образовательных технологий.</w:t>
      </w:r>
    </w:p>
    <w:p w:rsidR="00CD1E65" w:rsidRPr="00CD1E65" w:rsidRDefault="00CD1E65" w:rsidP="00CD1E65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>Настоящее Положение разработано в целях усиления материальной заинтересованности работников Учреждения в повышении качества образовательного и воспитательного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CD1E65" w:rsidRPr="00CD1E65" w:rsidRDefault="00CD1E65" w:rsidP="00CD1E65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>Изменения и дополнения в настоящее Положение рассматриваются и принимаются на заседании экспертной комиссии и утверждаются приказом заведующего.</w:t>
      </w:r>
    </w:p>
    <w:p w:rsidR="00CD1E65" w:rsidRPr="00CD1E65" w:rsidRDefault="00CD1E65" w:rsidP="00CD1E65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 xml:space="preserve">Размеры и виды стимулирующих выплат устанавливаются исходя из наличия экономии средств в рамках фонда оплаты труда педагогических работников и рассчитываются для каждого педагогического работника </w:t>
      </w:r>
    </w:p>
    <w:p w:rsidR="00CD1E65" w:rsidRPr="00CD1E65" w:rsidRDefault="00CD1E65" w:rsidP="00CD1E6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>в соответствии с настоящим Положением.</w:t>
      </w:r>
    </w:p>
    <w:p w:rsidR="00CD1E65" w:rsidRPr="00CD1E65" w:rsidRDefault="00CD1E65" w:rsidP="00CD1E6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D1E65">
        <w:rPr>
          <w:rFonts w:ascii="Times New Roman" w:eastAsia="Times New Roman" w:hAnsi="Times New Roman" w:cs="Times New Roman"/>
          <w:b/>
        </w:rPr>
        <w:t xml:space="preserve">Порядок распределения стимулирующих выплат </w:t>
      </w:r>
    </w:p>
    <w:p w:rsidR="00CD1E65" w:rsidRPr="00CD1E65" w:rsidRDefault="00CD1E65" w:rsidP="00CD1E6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D1E65">
        <w:rPr>
          <w:rFonts w:ascii="Times New Roman" w:eastAsia="Times New Roman" w:hAnsi="Times New Roman" w:cs="Times New Roman"/>
          <w:b/>
        </w:rPr>
        <w:t>педагогическим работникам</w:t>
      </w:r>
    </w:p>
    <w:p w:rsidR="00CD1E65" w:rsidRPr="00CD1E65" w:rsidRDefault="00CD1E65" w:rsidP="00CD1E65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>При распределении выплат стимулирующего характера учитываются:</w:t>
      </w:r>
    </w:p>
    <w:p w:rsidR="00CD1E65" w:rsidRPr="00CD1E65" w:rsidRDefault="00CD1E65" w:rsidP="00CD1E65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>добросовестное исполнение работником своих должностных обязанностей в соответствующем периоде;</w:t>
      </w:r>
    </w:p>
    <w:p w:rsidR="00CD1E65" w:rsidRPr="00CD1E65" w:rsidRDefault="00CD1E65" w:rsidP="00CD1E65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>инициатива, творчество и применение в работе современных форм и методов организации труда;</w:t>
      </w:r>
    </w:p>
    <w:p w:rsidR="00CD1E65" w:rsidRPr="00CD1E65" w:rsidRDefault="00CD1E65" w:rsidP="00CD1E65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>качественная подготовка и проведение мероприятий, связанных с уставной деятельностью учреждения;</w:t>
      </w:r>
    </w:p>
    <w:p w:rsidR="00CD1E65" w:rsidRPr="00CD1E65" w:rsidRDefault="00CD1E65" w:rsidP="00CD1E65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CD1E65" w:rsidRPr="00CD1E65" w:rsidRDefault="00CD1E65" w:rsidP="00CD1E65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>участие в течение учетного периода в выполнении важных работ и мероприятий.</w:t>
      </w:r>
    </w:p>
    <w:p w:rsidR="00CD1E65" w:rsidRPr="00CD1E65" w:rsidRDefault="00CD1E65" w:rsidP="00CD1E65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 xml:space="preserve">Данные выплаты стимулирующего характера по итогам работы распространяются на педагогических работников по основному месту работы за фактически отработанное время. </w:t>
      </w:r>
    </w:p>
    <w:p w:rsidR="00CD1E65" w:rsidRPr="00CD1E65" w:rsidRDefault="00CD1E65" w:rsidP="00CD1E65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>Размер стимулирующих выплат может быть снижен на 50 % либо работник может быть лишен их в случае:</w:t>
      </w:r>
    </w:p>
    <w:p w:rsidR="00CD1E65" w:rsidRPr="00CD1E65" w:rsidRDefault="00CD1E65" w:rsidP="00CD1E6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>нарушения трудовой дисциплины;</w:t>
      </w:r>
    </w:p>
    <w:p w:rsidR="00CD1E65" w:rsidRPr="00CD1E65" w:rsidRDefault="00CD1E65" w:rsidP="00CD1E6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>наличия травматизма;</w:t>
      </w:r>
    </w:p>
    <w:p w:rsidR="00CD1E65" w:rsidRPr="00CD1E65" w:rsidRDefault="00CD1E65" w:rsidP="00CD1E6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>нарушения педагогической этики;</w:t>
      </w:r>
    </w:p>
    <w:p w:rsidR="00CD1E65" w:rsidRPr="00CD1E65" w:rsidRDefault="00CD1E65" w:rsidP="00CD1E6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>наличия обоснованных жалоб родителей (законных представителей).</w:t>
      </w:r>
    </w:p>
    <w:p w:rsidR="00CD1E65" w:rsidRPr="00CD1E65" w:rsidRDefault="00CD1E65" w:rsidP="00CD1E65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>При увольнении по собственному желанию до истечения установленного периода работник лишается права на получение премии по итогам работы за весь период.</w:t>
      </w:r>
    </w:p>
    <w:p w:rsidR="00CD1E65" w:rsidRPr="00CD1E65" w:rsidRDefault="00CD1E65" w:rsidP="00CD1E65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 xml:space="preserve">Размер стимулирующей выплаты каждому педагогическому работнику устанавливается исходя из средств, выделенных по результатам наличия экономии в рамках фонда оплаты труда педагогических работников. При расчёте суммы выплаты экспертная комиссия руководствуется количеством баллов, набранных исходя </w:t>
      </w:r>
      <w:r w:rsidRPr="00CD1E65">
        <w:rPr>
          <w:rFonts w:ascii="Times New Roman" w:eastAsia="Times New Roman" w:hAnsi="Times New Roman" w:cs="Times New Roman"/>
        </w:rPr>
        <w:lastRenderedPageBreak/>
        <w:t>критериев качества по итогам работы за отчетный период. Конкретный размер стимулирующей выплаты каждому работнику оформляется приказом заведующего после расчета стоимости 1 балла.</w:t>
      </w:r>
    </w:p>
    <w:p w:rsidR="00CD1E65" w:rsidRPr="00CD1E65" w:rsidRDefault="00CD1E65" w:rsidP="00CD1E65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 xml:space="preserve">Размер стимулирующей выплаты складывается из двух частей: базовой части и части рассчитанной исходя из количества </w:t>
      </w:r>
      <w:proofErr w:type="gramStart"/>
      <w:r w:rsidRPr="00CD1E65">
        <w:rPr>
          <w:rFonts w:ascii="Times New Roman" w:eastAsia="Times New Roman" w:hAnsi="Times New Roman" w:cs="Times New Roman"/>
        </w:rPr>
        <w:t>баллов</w:t>
      </w:r>
      <w:proofErr w:type="gramEnd"/>
      <w:r w:rsidRPr="00CD1E65">
        <w:rPr>
          <w:rFonts w:ascii="Times New Roman" w:eastAsia="Times New Roman" w:hAnsi="Times New Roman" w:cs="Times New Roman"/>
        </w:rPr>
        <w:t xml:space="preserve"> набранных педагогическим работником по итогам самоанализа. Размер базовой части стимулирующей выплаты рассчитывается экспертной комиссией по распределению стимулирующей выплаты исходя из выделенных денежных средств в рамках экономии фонда оплаты труда педагогическим работникам и может составлять не менее 0,5% от выделенных денежных средств.</w:t>
      </w:r>
    </w:p>
    <w:p w:rsidR="00CD1E65" w:rsidRPr="00CD1E65" w:rsidRDefault="00CD1E65" w:rsidP="00CD1E65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 xml:space="preserve">Педагоги проводят самоанализ по критериям качества своей работы 1 раз </w:t>
      </w:r>
      <w:proofErr w:type="gramStart"/>
      <w:r w:rsidRPr="00CD1E65">
        <w:rPr>
          <w:rFonts w:ascii="Times New Roman" w:eastAsia="Times New Roman" w:hAnsi="Times New Roman" w:cs="Times New Roman"/>
        </w:rPr>
        <w:t>в  конце</w:t>
      </w:r>
      <w:proofErr w:type="gramEnd"/>
      <w:r w:rsidRPr="00CD1E65">
        <w:rPr>
          <w:rFonts w:ascii="Times New Roman" w:eastAsia="Times New Roman" w:hAnsi="Times New Roman" w:cs="Times New Roman"/>
        </w:rPr>
        <w:t xml:space="preserve"> месяца. </w:t>
      </w:r>
    </w:p>
    <w:p w:rsidR="00CD1E65" w:rsidRPr="00CD1E65" w:rsidRDefault="00CD1E65" w:rsidP="00CD1E65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>При отсутствии денежных средств в рамках экономии фонда оплаты труда педагогических работников, самоанализ проводится так же в конце месяца. В дальнейшем, при наличии экономии в рамках фонда оплаты труда педагогических работников данные самоанализа за все месяцы в балловом эквиваленте суммируются, и рассчитывается среднее значение в балловом эквиваленте.  Оплате подлежит среднее значение в балловом эквиваленте рассчитанное на момент выделения денежных средств в рамках экономии фонда оплаты труда педагогических работников.</w:t>
      </w:r>
    </w:p>
    <w:p w:rsidR="00CD1E65" w:rsidRPr="00CD1E65" w:rsidRDefault="00CD1E65" w:rsidP="00CD1E6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D1E65">
        <w:rPr>
          <w:rFonts w:ascii="Times New Roman" w:eastAsia="Times New Roman" w:hAnsi="Times New Roman" w:cs="Times New Roman"/>
          <w:b/>
        </w:rPr>
        <w:t>Порядок установления стимулирующих выплат</w:t>
      </w:r>
    </w:p>
    <w:p w:rsidR="00CD1E65" w:rsidRPr="00CD1E65" w:rsidRDefault="00CD1E65" w:rsidP="00CD1E65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D1E65">
        <w:rPr>
          <w:rFonts w:ascii="Times New Roman" w:eastAsia="Times New Roman" w:hAnsi="Times New Roman" w:cs="Times New Roman"/>
          <w:b/>
        </w:rPr>
        <w:t>педагогическим работникам</w:t>
      </w:r>
    </w:p>
    <w:p w:rsidR="00CD1E65" w:rsidRPr="00CD1E65" w:rsidRDefault="00CD1E65" w:rsidP="00CD1E65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 xml:space="preserve">Распределение стимулирующих выплат осуществляется в соответствии с настоящим Положением по представленным критериям исходя </w:t>
      </w:r>
      <w:proofErr w:type="gramStart"/>
      <w:r w:rsidRPr="00CD1E65">
        <w:rPr>
          <w:rFonts w:ascii="Times New Roman" w:eastAsia="Times New Roman" w:hAnsi="Times New Roman" w:cs="Times New Roman"/>
        </w:rPr>
        <w:t>из  наличия</w:t>
      </w:r>
      <w:proofErr w:type="gramEnd"/>
      <w:r w:rsidRPr="00CD1E65">
        <w:rPr>
          <w:rFonts w:ascii="Times New Roman" w:eastAsia="Times New Roman" w:hAnsi="Times New Roman" w:cs="Times New Roman"/>
        </w:rPr>
        <w:t xml:space="preserve"> средств в рамках экономии фонда оплаты труда педагогических работников.</w:t>
      </w:r>
    </w:p>
    <w:p w:rsidR="00CD1E65" w:rsidRPr="00CD1E65" w:rsidRDefault="00CD1E65" w:rsidP="00CD1E65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CD1E65">
        <w:rPr>
          <w:rFonts w:ascii="Times New Roman" w:eastAsia="Times New Roman" w:hAnsi="Times New Roman" w:cs="Times New Roman"/>
        </w:rPr>
        <w:t xml:space="preserve">3.2. Критерии оценки качества работы педагогических работников </w:t>
      </w:r>
    </w:p>
    <w:tbl>
      <w:tblPr>
        <w:tblW w:w="1017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2693"/>
        <w:gridCol w:w="2410"/>
      </w:tblGrid>
      <w:tr w:rsidR="00CD1E65" w:rsidRPr="00CD1E65" w:rsidTr="005E6BD5">
        <w:tc>
          <w:tcPr>
            <w:tcW w:w="5069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Показатели качества, интенсивности и результата работы</w:t>
            </w:r>
          </w:p>
        </w:tc>
        <w:tc>
          <w:tcPr>
            <w:tcW w:w="2693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Критерии оценки</w:t>
            </w:r>
          </w:p>
        </w:tc>
        <w:tc>
          <w:tcPr>
            <w:tcW w:w="2410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CD1E65" w:rsidRPr="00CD1E65" w:rsidTr="005E6BD5">
        <w:tc>
          <w:tcPr>
            <w:tcW w:w="5069" w:type="dxa"/>
          </w:tcPr>
          <w:p w:rsidR="00CD1E65" w:rsidRPr="00CD1E65" w:rsidRDefault="00CD1E65" w:rsidP="00CD1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1.</w:t>
            </w:r>
            <w:r w:rsidRPr="00CD1E65">
              <w:rPr>
                <w:rFonts w:ascii="Times New Roman" w:eastAsia="Times New Roman" w:hAnsi="Times New Roman" w:cs="Times New Roman"/>
                <w:i/>
              </w:rPr>
              <w:t xml:space="preserve">Повышение имиджа учреждения (август): </w:t>
            </w:r>
            <w:r w:rsidRPr="00CD1E65">
              <w:rPr>
                <w:rFonts w:ascii="Times New Roman" w:eastAsia="Times New Roman" w:hAnsi="Times New Roman" w:cs="Times New Roman"/>
              </w:rPr>
              <w:t>подготовка к началу нового учебного года: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1.1. ремонт группы;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1.2.оснащение ПРС группы.</w:t>
            </w:r>
          </w:p>
        </w:tc>
        <w:tc>
          <w:tcPr>
            <w:tcW w:w="2693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Личный вклад, отсутствие замечаний, по картам контроля</w:t>
            </w:r>
          </w:p>
        </w:tc>
        <w:tc>
          <w:tcPr>
            <w:tcW w:w="2410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2 балла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CD1E65" w:rsidRPr="00CD1E65" w:rsidTr="005E6BD5">
        <w:tc>
          <w:tcPr>
            <w:tcW w:w="5069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2</w:t>
            </w:r>
            <w:r w:rsidRPr="00CD1E65">
              <w:rPr>
                <w:rFonts w:ascii="Times New Roman" w:eastAsia="Times New Roman" w:hAnsi="Times New Roman" w:cs="Times New Roman"/>
                <w:i/>
              </w:rPr>
              <w:t xml:space="preserve">.Соблюдение норм здорового образа жизни: </w:t>
            </w:r>
            <w:r w:rsidRPr="00CD1E65">
              <w:rPr>
                <w:rFonts w:ascii="Times New Roman" w:eastAsia="Times New Roman" w:hAnsi="Times New Roman" w:cs="Times New Roman"/>
              </w:rPr>
              <w:t>отсутствие больничных листов</w:t>
            </w:r>
          </w:p>
        </w:tc>
        <w:tc>
          <w:tcPr>
            <w:tcW w:w="2693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По факту</w:t>
            </w:r>
          </w:p>
        </w:tc>
        <w:tc>
          <w:tcPr>
            <w:tcW w:w="2410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CD1E65" w:rsidRPr="00CD1E65" w:rsidTr="005E6BD5">
        <w:tc>
          <w:tcPr>
            <w:tcW w:w="5069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3.</w:t>
            </w:r>
            <w:r w:rsidRPr="00CD1E65">
              <w:rPr>
                <w:rFonts w:ascii="Times New Roman" w:eastAsia="Times New Roman" w:hAnsi="Times New Roman" w:cs="Times New Roman"/>
                <w:i/>
              </w:rPr>
              <w:t>Выполнение срочных и важных поручений и работ, возникших в связи с производственной необходимостью:</w:t>
            </w:r>
            <w:r w:rsidRPr="00CD1E65">
              <w:rPr>
                <w:rFonts w:ascii="Times New Roman" w:eastAsia="Times New Roman" w:hAnsi="Times New Roman" w:cs="Times New Roman"/>
              </w:rPr>
              <w:t xml:space="preserve"> за оперативность и качество результат труда</w:t>
            </w:r>
          </w:p>
        </w:tc>
        <w:tc>
          <w:tcPr>
            <w:tcW w:w="2693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По факту, по количеству поручений</w:t>
            </w:r>
          </w:p>
        </w:tc>
        <w:tc>
          <w:tcPr>
            <w:tcW w:w="2410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</w:tbl>
    <w:p w:rsidR="00CD1E65" w:rsidRPr="00CD1E65" w:rsidRDefault="00CD1E65" w:rsidP="00CD1E65">
      <w:pPr>
        <w:spacing w:after="0" w:line="276" w:lineRule="auto"/>
        <w:rPr>
          <w:rFonts w:ascii="Times New Roman" w:eastAsia="Times New Roman" w:hAnsi="Times New Roman" w:cs="Times New Roman"/>
          <w:vanish/>
        </w:rPr>
      </w:pPr>
    </w:p>
    <w:tbl>
      <w:tblPr>
        <w:tblpPr w:leftFromText="180" w:rightFromText="180" w:vertAnchor="text" w:horzAnchor="margin" w:tblpX="392" w:tblpY="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9"/>
        <w:gridCol w:w="2694"/>
        <w:gridCol w:w="2410"/>
      </w:tblGrid>
      <w:tr w:rsidR="00CD1E65" w:rsidRPr="00CD1E65" w:rsidTr="005E6BD5">
        <w:tc>
          <w:tcPr>
            <w:tcW w:w="5069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4.</w:t>
            </w:r>
            <w:r w:rsidRPr="00CD1E65">
              <w:rPr>
                <w:rFonts w:ascii="Times New Roman" w:eastAsia="Times New Roman" w:hAnsi="Times New Roman" w:cs="Times New Roman"/>
                <w:i/>
              </w:rPr>
              <w:t>Личный вклад в повышение качества образования:</w:t>
            </w:r>
          </w:p>
          <w:p w:rsidR="00CD1E65" w:rsidRPr="00CD1E65" w:rsidRDefault="00CD1E65" w:rsidP="00CD1E6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4.1. участие в профессиональных конкурсах (за результативность);</w:t>
            </w:r>
          </w:p>
          <w:p w:rsidR="00CD1E65" w:rsidRPr="00CD1E65" w:rsidRDefault="00CD1E65" w:rsidP="00CD1E6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4.</w:t>
            </w:r>
            <w:proofErr w:type="gramStart"/>
            <w:r w:rsidRPr="00CD1E65">
              <w:rPr>
                <w:rFonts w:ascii="Times New Roman" w:eastAsia="Times New Roman" w:hAnsi="Times New Roman" w:cs="Times New Roman"/>
              </w:rPr>
              <w:t>2.наличие</w:t>
            </w:r>
            <w:proofErr w:type="gramEnd"/>
            <w:r w:rsidRPr="00CD1E65">
              <w:rPr>
                <w:rFonts w:ascii="Times New Roman" w:eastAsia="Times New Roman" w:hAnsi="Times New Roman" w:cs="Times New Roman"/>
              </w:rPr>
              <w:t xml:space="preserve"> публикаций, в </w:t>
            </w:r>
            <w:proofErr w:type="spellStart"/>
            <w:r w:rsidRPr="00CD1E65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CD1E65">
              <w:rPr>
                <w:rFonts w:ascii="Times New Roman" w:eastAsia="Times New Roman" w:hAnsi="Times New Roman" w:cs="Times New Roman"/>
              </w:rPr>
              <w:t>. на сайте ДОУ, ведение сайта ДОУ;</w:t>
            </w:r>
          </w:p>
          <w:p w:rsidR="00CD1E65" w:rsidRPr="00CD1E65" w:rsidRDefault="00CD1E65" w:rsidP="00CD1E6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4.3.выступление на конференциях, заседаниях объединений учреждения, семинарах, круглых столах.</w:t>
            </w:r>
          </w:p>
        </w:tc>
        <w:tc>
          <w:tcPr>
            <w:tcW w:w="2694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Грамота, диплом, благодарность.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Экземпляр публикации, факт выполнения работы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Факт проведения, конспект.</w:t>
            </w:r>
          </w:p>
        </w:tc>
        <w:tc>
          <w:tcPr>
            <w:tcW w:w="2410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Участие (кроме ДОУ)- 1 балл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Призовые места: ДОУ-1балл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Район-2балла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Город – 3 балла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РБ – 4 балла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Сайт – 1 балл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Брошюры, сборники - 2 балла;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сборник ИРО РБ, ГУО – 3 балла;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Периодическая печать – 4 балла.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ДОУ-1балл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Район-2балла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Город – 3 балла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РБ – 4 балла</w:t>
            </w:r>
          </w:p>
        </w:tc>
      </w:tr>
      <w:tr w:rsidR="00CD1E65" w:rsidRPr="00CD1E65" w:rsidTr="005E6BD5">
        <w:tc>
          <w:tcPr>
            <w:tcW w:w="5069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lastRenderedPageBreak/>
              <w:t xml:space="preserve">5.Подготовка детей к конкурсам, фестивалям, соревнованиям 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5.1. Публикация работ воспитанников в периодической печати, сайте ДОУ</w:t>
            </w:r>
          </w:p>
        </w:tc>
        <w:tc>
          <w:tcPr>
            <w:tcW w:w="2694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Грамота, диплом, благодарность.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Периодическое издание, факт размещения на сайте.</w:t>
            </w:r>
          </w:p>
        </w:tc>
        <w:tc>
          <w:tcPr>
            <w:tcW w:w="2410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Участие (кроме ДОУ)- 2 балла;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Участие в ДОУ – 1 балл;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Призовые места: ДОУ-2 балла;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Район-3 балла;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Город – 4 балла;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D1E65">
              <w:rPr>
                <w:rFonts w:ascii="Times New Roman" w:eastAsia="Times New Roman" w:hAnsi="Times New Roman" w:cs="Times New Roman"/>
              </w:rPr>
              <w:t>Республика  -</w:t>
            </w:r>
            <w:proofErr w:type="gramEnd"/>
            <w:r w:rsidRPr="00CD1E65">
              <w:rPr>
                <w:rFonts w:ascii="Times New Roman" w:eastAsia="Times New Roman" w:hAnsi="Times New Roman" w:cs="Times New Roman"/>
              </w:rPr>
              <w:t xml:space="preserve"> 5 баллов;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Всероссийский – 6 баллов;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Сайт ДОУ – 1 балл;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Периодическая печать - 3 балла</w:t>
            </w:r>
          </w:p>
        </w:tc>
      </w:tr>
      <w:tr w:rsidR="00CD1E65" w:rsidRPr="00CD1E65" w:rsidTr="005E6BD5">
        <w:tc>
          <w:tcPr>
            <w:tcW w:w="5069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6.Внедрение инновационных технологий в педагогический процесс, использование ИКТ:</w:t>
            </w:r>
          </w:p>
          <w:p w:rsidR="00CD1E65" w:rsidRPr="00CD1E65" w:rsidRDefault="00CD1E65" w:rsidP="00CD1E65">
            <w:pPr>
              <w:spacing w:after="0" w:line="240" w:lineRule="auto"/>
              <w:ind w:firstLine="29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6.</w:t>
            </w:r>
            <w:proofErr w:type="gramStart"/>
            <w:r w:rsidRPr="00CD1E65">
              <w:rPr>
                <w:rFonts w:ascii="Times New Roman" w:eastAsia="Times New Roman" w:hAnsi="Times New Roman" w:cs="Times New Roman"/>
              </w:rPr>
              <w:t>1.новые</w:t>
            </w:r>
            <w:proofErr w:type="gramEnd"/>
            <w:r w:rsidRPr="00CD1E65">
              <w:rPr>
                <w:rFonts w:ascii="Times New Roman" w:eastAsia="Times New Roman" w:hAnsi="Times New Roman" w:cs="Times New Roman"/>
              </w:rPr>
              <w:t xml:space="preserve"> формы проведения развлечений, утренников,</w:t>
            </w:r>
          </w:p>
          <w:p w:rsidR="00CD1E65" w:rsidRPr="00CD1E65" w:rsidRDefault="00CD1E65" w:rsidP="00CD1E65">
            <w:pPr>
              <w:spacing w:after="0" w:line="240" w:lineRule="auto"/>
              <w:ind w:firstLine="29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6.</w:t>
            </w:r>
            <w:proofErr w:type="gramStart"/>
            <w:r w:rsidRPr="00CD1E65">
              <w:rPr>
                <w:rFonts w:ascii="Times New Roman" w:eastAsia="Times New Roman" w:hAnsi="Times New Roman" w:cs="Times New Roman"/>
              </w:rPr>
              <w:t>2.качественная</w:t>
            </w:r>
            <w:proofErr w:type="gramEnd"/>
            <w:r w:rsidRPr="00CD1E65">
              <w:rPr>
                <w:rFonts w:ascii="Times New Roman" w:eastAsia="Times New Roman" w:hAnsi="Times New Roman" w:cs="Times New Roman"/>
              </w:rPr>
              <w:t xml:space="preserve"> разработка рабочих программ и материалов учебно-методического сопровождения, использование новых информационных технологий.</w:t>
            </w:r>
          </w:p>
          <w:p w:rsidR="00CD1E65" w:rsidRPr="00CD1E65" w:rsidRDefault="00CD1E65" w:rsidP="00CD1E65">
            <w:pPr>
              <w:spacing w:after="0" w:line="240" w:lineRule="auto"/>
              <w:ind w:firstLine="29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ind w:firstLine="29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ind w:firstLine="29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6.3.использование ИКТ в образовательной деятельности</w:t>
            </w:r>
          </w:p>
        </w:tc>
        <w:tc>
          <w:tcPr>
            <w:tcW w:w="2694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Наличие методических разработок, конспектов, отзывов</w:t>
            </w:r>
          </w:p>
        </w:tc>
        <w:tc>
          <w:tcPr>
            <w:tcW w:w="2410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3 балла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ДОУ - 2 балла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Район – 3 балла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Город – 4 балла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РБ -5 баллов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D1E65">
              <w:rPr>
                <w:rFonts w:ascii="Times New Roman" w:eastAsia="Times New Roman" w:hAnsi="Times New Roman" w:cs="Times New Roman"/>
              </w:rPr>
              <w:t>Всероссийский  -</w:t>
            </w:r>
            <w:proofErr w:type="gramEnd"/>
            <w:r w:rsidRPr="00CD1E65">
              <w:rPr>
                <w:rFonts w:ascii="Times New Roman" w:eastAsia="Times New Roman" w:hAnsi="Times New Roman" w:cs="Times New Roman"/>
              </w:rPr>
              <w:t xml:space="preserve"> 6 баллов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3 балла</w:t>
            </w:r>
          </w:p>
        </w:tc>
      </w:tr>
      <w:tr w:rsidR="00CD1E65" w:rsidRPr="00CD1E65" w:rsidTr="005E6BD5">
        <w:trPr>
          <w:trHeight w:val="1122"/>
        </w:trPr>
        <w:tc>
          <w:tcPr>
            <w:tcW w:w="5069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 xml:space="preserve">7.Систематичное применение </w:t>
            </w:r>
            <w:proofErr w:type="spellStart"/>
            <w:r w:rsidRPr="00CD1E65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CD1E65">
              <w:rPr>
                <w:rFonts w:ascii="Times New Roman" w:eastAsia="Times New Roman" w:hAnsi="Times New Roman" w:cs="Times New Roman"/>
              </w:rPr>
              <w:t xml:space="preserve"> технологий:  проведением мероприятий, приводящих к снижению заболеваемости детей</w:t>
            </w:r>
          </w:p>
        </w:tc>
        <w:tc>
          <w:tcPr>
            <w:tcW w:w="2694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 xml:space="preserve">Оперативный </w:t>
            </w:r>
            <w:proofErr w:type="gramStart"/>
            <w:r w:rsidRPr="00CD1E65">
              <w:rPr>
                <w:rFonts w:ascii="Times New Roman" w:eastAsia="Times New Roman" w:hAnsi="Times New Roman" w:cs="Times New Roman"/>
              </w:rPr>
              <w:t>контроль  медсестрой</w:t>
            </w:r>
            <w:proofErr w:type="gramEnd"/>
            <w:r w:rsidRPr="00CD1E65">
              <w:rPr>
                <w:rFonts w:ascii="Times New Roman" w:eastAsia="Times New Roman" w:hAnsi="Times New Roman" w:cs="Times New Roman"/>
              </w:rPr>
              <w:t>.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Оперативный контроль старшего воспитателя</w:t>
            </w:r>
          </w:p>
        </w:tc>
        <w:tc>
          <w:tcPr>
            <w:tcW w:w="2410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CD1E65" w:rsidRPr="00CD1E65" w:rsidTr="005E6BD5">
        <w:trPr>
          <w:trHeight w:val="360"/>
        </w:trPr>
        <w:tc>
          <w:tcPr>
            <w:tcW w:w="5069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 xml:space="preserve">8. Выполнение плана </w:t>
            </w:r>
            <w:proofErr w:type="spellStart"/>
            <w:r w:rsidRPr="00CD1E65">
              <w:rPr>
                <w:rFonts w:ascii="Times New Roman" w:eastAsia="Times New Roman" w:hAnsi="Times New Roman" w:cs="Times New Roman"/>
              </w:rPr>
              <w:t>детодней</w:t>
            </w:r>
            <w:proofErr w:type="spellEnd"/>
            <w:r w:rsidRPr="00CD1E65">
              <w:rPr>
                <w:rFonts w:ascii="Times New Roman" w:eastAsia="Times New Roman" w:hAnsi="Times New Roman" w:cs="Times New Roman"/>
              </w:rPr>
              <w:t xml:space="preserve"> согласно возрастной санитарной нормы: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8.1.  0,7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8.2.  0,8 и выше</w:t>
            </w:r>
          </w:p>
        </w:tc>
        <w:tc>
          <w:tcPr>
            <w:tcW w:w="2694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 xml:space="preserve">Результаты выполнения плана </w:t>
            </w:r>
            <w:proofErr w:type="spellStart"/>
            <w:r w:rsidRPr="00CD1E65">
              <w:rPr>
                <w:rFonts w:ascii="Times New Roman" w:eastAsia="Times New Roman" w:hAnsi="Times New Roman" w:cs="Times New Roman"/>
              </w:rPr>
              <w:t>детодней</w:t>
            </w:r>
            <w:proofErr w:type="spellEnd"/>
            <w:r w:rsidRPr="00CD1E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numPr>
                <w:ilvl w:val="0"/>
                <w:numId w:val="4"/>
              </w:numPr>
              <w:tabs>
                <w:tab w:val="left" w:pos="262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балл</w:t>
            </w:r>
          </w:p>
          <w:p w:rsidR="00CD1E65" w:rsidRPr="00CD1E65" w:rsidRDefault="00CD1E65" w:rsidP="00CD1E65">
            <w:pPr>
              <w:numPr>
                <w:ilvl w:val="0"/>
                <w:numId w:val="4"/>
              </w:numPr>
              <w:tabs>
                <w:tab w:val="left" w:pos="262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балла</w:t>
            </w:r>
          </w:p>
        </w:tc>
      </w:tr>
      <w:tr w:rsidR="00CD1E65" w:rsidRPr="00CD1E65" w:rsidTr="005E6BD5">
        <w:trPr>
          <w:trHeight w:val="3315"/>
        </w:trPr>
        <w:tc>
          <w:tcPr>
            <w:tcW w:w="5069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9.Качество взаимодействия с родителями:</w:t>
            </w:r>
          </w:p>
          <w:p w:rsidR="00CD1E65" w:rsidRPr="00CD1E65" w:rsidRDefault="00CD1E65" w:rsidP="00CD1E6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9.</w:t>
            </w:r>
            <w:proofErr w:type="gramStart"/>
            <w:r w:rsidRPr="00CD1E65">
              <w:rPr>
                <w:rFonts w:ascii="Times New Roman" w:eastAsia="Times New Roman" w:hAnsi="Times New Roman" w:cs="Times New Roman"/>
              </w:rPr>
              <w:t>1.проведение</w:t>
            </w:r>
            <w:proofErr w:type="gramEnd"/>
            <w:r w:rsidRPr="00CD1E65">
              <w:rPr>
                <w:rFonts w:ascii="Times New Roman" w:eastAsia="Times New Roman" w:hAnsi="Times New Roman" w:cs="Times New Roman"/>
              </w:rPr>
              <w:t xml:space="preserve"> совместных конкурсов, выставок; проведение круглых столов, открытых ООД, презентаций (не по годовому плану работы ДОУ);</w:t>
            </w:r>
          </w:p>
          <w:p w:rsidR="00CD1E65" w:rsidRPr="00CD1E65" w:rsidRDefault="00CD1E65" w:rsidP="00CD1E6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9.</w:t>
            </w:r>
            <w:proofErr w:type="gramStart"/>
            <w:r w:rsidRPr="00CD1E65">
              <w:rPr>
                <w:rFonts w:ascii="Times New Roman" w:eastAsia="Times New Roman" w:hAnsi="Times New Roman" w:cs="Times New Roman"/>
              </w:rPr>
              <w:t>2.отсутствие</w:t>
            </w:r>
            <w:proofErr w:type="gramEnd"/>
            <w:r w:rsidRPr="00CD1E65">
              <w:rPr>
                <w:rFonts w:ascii="Times New Roman" w:eastAsia="Times New Roman" w:hAnsi="Times New Roman" w:cs="Times New Roman"/>
              </w:rPr>
              <w:t xml:space="preserve"> задолженности по родительской плате (до 15 числа текущего месяца) </w:t>
            </w:r>
          </w:p>
          <w:p w:rsidR="00CD1E65" w:rsidRPr="00CD1E65" w:rsidRDefault="00CD1E65" w:rsidP="00CD1E6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9.3. об оплате дополнительных услуг (до 15 числа последующего месяца);</w:t>
            </w:r>
          </w:p>
          <w:p w:rsidR="00CD1E65" w:rsidRPr="00CD1E65" w:rsidRDefault="00CD1E65" w:rsidP="00CD1E65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-6"/>
              </w:rPr>
            </w:pPr>
            <w:r w:rsidRPr="00CD1E65">
              <w:rPr>
                <w:rFonts w:ascii="Times New Roman" w:eastAsia="Times New Roman" w:hAnsi="Times New Roman" w:cs="Times New Roman"/>
                <w:spacing w:val="-6"/>
              </w:rPr>
              <w:t>9.4.посещаемость платных дополнительных образовательных услуг</w:t>
            </w:r>
          </w:p>
        </w:tc>
        <w:tc>
          <w:tcPr>
            <w:tcW w:w="2694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Конспекты, фотоматериалы, отзывы родителей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По ведомости начисления родительской платы</w:t>
            </w:r>
          </w:p>
          <w:p w:rsidR="00CD1E65" w:rsidRPr="00CD1E65" w:rsidRDefault="00CD1E65" w:rsidP="00CD1E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По факту заключения договоров и табеля посещаемости</w:t>
            </w:r>
          </w:p>
        </w:tc>
        <w:tc>
          <w:tcPr>
            <w:tcW w:w="2410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1 балл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2 балла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2 балла</w:t>
            </w:r>
          </w:p>
          <w:p w:rsidR="00CD1E65" w:rsidRPr="00CD1E65" w:rsidRDefault="00CD1E65" w:rsidP="00CD1E65">
            <w:pPr>
              <w:tabs>
                <w:tab w:val="left" w:pos="9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CD1E65" w:rsidRPr="00CD1E65" w:rsidRDefault="00CD1E65" w:rsidP="00CD1E65">
            <w:pPr>
              <w:tabs>
                <w:tab w:val="left" w:pos="9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CD1E65">
              <w:rPr>
                <w:rFonts w:ascii="Times New Roman" w:eastAsia="Times New Roman" w:hAnsi="Times New Roman" w:cs="Times New Roman"/>
                <w:spacing w:val="-6"/>
              </w:rPr>
              <w:t>50% - 60% - 1 балл</w:t>
            </w:r>
          </w:p>
          <w:p w:rsidR="00CD1E65" w:rsidRPr="00CD1E65" w:rsidRDefault="00CD1E65" w:rsidP="00CD1E65">
            <w:pPr>
              <w:tabs>
                <w:tab w:val="left" w:pos="9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CD1E65">
              <w:rPr>
                <w:rFonts w:ascii="Times New Roman" w:eastAsia="Times New Roman" w:hAnsi="Times New Roman" w:cs="Times New Roman"/>
                <w:spacing w:val="-6"/>
              </w:rPr>
              <w:t>61% и выше– 2 балла</w:t>
            </w:r>
          </w:p>
        </w:tc>
      </w:tr>
      <w:tr w:rsidR="00CD1E65" w:rsidRPr="00CD1E65" w:rsidTr="005E6BD5">
        <w:trPr>
          <w:trHeight w:val="897"/>
        </w:trPr>
        <w:tc>
          <w:tcPr>
            <w:tcW w:w="5069" w:type="dxa"/>
          </w:tcPr>
          <w:p w:rsidR="00CD1E65" w:rsidRPr="00CD1E65" w:rsidRDefault="00CD1E65" w:rsidP="00CD1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10.Качественное обеспечение контроля за соблюдением норм по ОТ и ТБ в оснащении группы</w:t>
            </w:r>
          </w:p>
          <w:p w:rsidR="00CD1E65" w:rsidRPr="00CD1E65" w:rsidRDefault="00CD1E65" w:rsidP="00CD1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10.1. Санитарное состояние участков</w:t>
            </w:r>
          </w:p>
          <w:p w:rsidR="00CD1E65" w:rsidRPr="00CD1E65" w:rsidRDefault="00CD1E65" w:rsidP="00CD1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10.2. Отсутствие детского травматизма</w:t>
            </w:r>
          </w:p>
        </w:tc>
        <w:tc>
          <w:tcPr>
            <w:tcW w:w="2694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По факту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По факту</w:t>
            </w:r>
          </w:p>
        </w:tc>
        <w:tc>
          <w:tcPr>
            <w:tcW w:w="2410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3 балла</w:t>
            </w:r>
          </w:p>
          <w:p w:rsidR="00CD1E65" w:rsidRPr="00CD1E65" w:rsidRDefault="00CD1E65" w:rsidP="00CD1E65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4 балла</w:t>
            </w:r>
          </w:p>
        </w:tc>
      </w:tr>
      <w:tr w:rsidR="00CD1E65" w:rsidRPr="00CD1E65" w:rsidTr="005E6BD5">
        <w:trPr>
          <w:trHeight w:val="1674"/>
        </w:trPr>
        <w:tc>
          <w:tcPr>
            <w:tcW w:w="5069" w:type="dxa"/>
          </w:tcPr>
          <w:p w:rsidR="00CD1E65" w:rsidRPr="00CD1E65" w:rsidRDefault="00CD1E65" w:rsidP="00CD1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lastRenderedPageBreak/>
              <w:t xml:space="preserve">11.Высокий уровень ведения установленной документации </w:t>
            </w:r>
          </w:p>
          <w:p w:rsidR="00CD1E65" w:rsidRPr="00CD1E65" w:rsidRDefault="00CD1E65" w:rsidP="00CD1E6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11.</w:t>
            </w:r>
            <w:proofErr w:type="gramStart"/>
            <w:r w:rsidRPr="00CD1E65">
              <w:rPr>
                <w:rFonts w:ascii="Times New Roman" w:eastAsia="Times New Roman" w:hAnsi="Times New Roman" w:cs="Times New Roman"/>
              </w:rPr>
              <w:t>1.отсутствие</w:t>
            </w:r>
            <w:proofErr w:type="gramEnd"/>
            <w:r w:rsidRPr="00CD1E65">
              <w:rPr>
                <w:rFonts w:ascii="Times New Roman" w:eastAsia="Times New Roman" w:hAnsi="Times New Roman" w:cs="Times New Roman"/>
              </w:rPr>
              <w:t xml:space="preserve"> замечаний к ведению и оформлению документации;</w:t>
            </w:r>
          </w:p>
          <w:p w:rsidR="00CD1E65" w:rsidRPr="00CD1E65" w:rsidRDefault="00CD1E65" w:rsidP="00CD1E6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11.2.своевременность предоставления документации на контроль.</w:t>
            </w:r>
          </w:p>
        </w:tc>
        <w:tc>
          <w:tcPr>
            <w:tcW w:w="2694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Оперативный контроль старшим воспитателем</w:t>
            </w:r>
          </w:p>
        </w:tc>
        <w:tc>
          <w:tcPr>
            <w:tcW w:w="2410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1 балл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CD1E65" w:rsidRPr="00CD1E65" w:rsidTr="005E6BD5">
        <w:trPr>
          <w:trHeight w:val="1449"/>
        </w:trPr>
        <w:tc>
          <w:tcPr>
            <w:tcW w:w="5069" w:type="dxa"/>
          </w:tcPr>
          <w:p w:rsidR="00CD1E65" w:rsidRPr="00CD1E65" w:rsidRDefault="00CD1E65" w:rsidP="00CD1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12. Соблюдение ПВТР:</w:t>
            </w:r>
          </w:p>
          <w:p w:rsidR="00CD1E65" w:rsidRPr="00CD1E65" w:rsidRDefault="00CD1E65" w:rsidP="00CD1E6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12.1. отсутствие жалоб со стороны родителей (в том числе анонимные);</w:t>
            </w:r>
          </w:p>
          <w:p w:rsidR="00CD1E65" w:rsidRPr="00CD1E65" w:rsidRDefault="00CD1E65" w:rsidP="00CD1E6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12.2. отсутствие жалоб со стороны администрации ДОУ (соблюдение графика работы).</w:t>
            </w:r>
          </w:p>
        </w:tc>
        <w:tc>
          <w:tcPr>
            <w:tcW w:w="2694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По факту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По факту</w:t>
            </w:r>
          </w:p>
        </w:tc>
        <w:tc>
          <w:tcPr>
            <w:tcW w:w="2410" w:type="dxa"/>
          </w:tcPr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2 балла</w:t>
            </w: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1E65" w:rsidRPr="00CD1E65" w:rsidRDefault="00CD1E65" w:rsidP="00CD1E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D1E65">
              <w:rPr>
                <w:rFonts w:ascii="Times New Roman" w:eastAsia="Times New Roman" w:hAnsi="Times New Roman" w:cs="Times New Roman"/>
              </w:rPr>
              <w:t>3 балла</w:t>
            </w:r>
          </w:p>
        </w:tc>
      </w:tr>
    </w:tbl>
    <w:p w:rsidR="00CD1E65" w:rsidRPr="00CD1E65" w:rsidRDefault="00CD1E65" w:rsidP="00CD1E6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CD1E65" w:rsidRPr="00CD1E65" w:rsidRDefault="00CD1E65" w:rsidP="00CD1E6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CD1E65" w:rsidRPr="00CD1E65" w:rsidRDefault="00CD1E65" w:rsidP="00CD1E6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CD1E65" w:rsidRPr="00CD1E65" w:rsidRDefault="00CD1E65" w:rsidP="00CD1E6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CD1E65" w:rsidRPr="00CD1E65" w:rsidRDefault="00CD1E65" w:rsidP="00CD1E6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CD1E65" w:rsidRPr="00CD1E65" w:rsidRDefault="00CD1E65" w:rsidP="00CD1E65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CD1E65" w:rsidRDefault="00CD1E65"/>
    <w:sectPr w:rsidR="00CD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3421"/>
    <w:multiLevelType w:val="hybridMultilevel"/>
    <w:tmpl w:val="17268140"/>
    <w:lvl w:ilvl="0" w:tplc="686A0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56986"/>
    <w:multiLevelType w:val="multilevel"/>
    <w:tmpl w:val="93C434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5CBF45C5"/>
    <w:multiLevelType w:val="hybridMultilevel"/>
    <w:tmpl w:val="92AAF0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B921871"/>
    <w:multiLevelType w:val="hybridMultilevel"/>
    <w:tmpl w:val="CDEEDD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65"/>
    <w:rsid w:val="00302CAE"/>
    <w:rsid w:val="003F54DC"/>
    <w:rsid w:val="00C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5E7A"/>
  <w15:chartTrackingRefBased/>
  <w15:docId w15:val="{328209AC-4E04-45C9-B0AE-5CC6AF97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2018-07-28T17:55:00Z</dcterms:created>
  <dcterms:modified xsi:type="dcterms:W3CDTF">2018-07-28T17:57:00Z</dcterms:modified>
</cp:coreProperties>
</file>