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6" w:rsidRDefault="00672216">
      <w:bookmarkStart w:id="0" w:name="_GoBack"/>
      <w:bookmarkEnd w:id="0"/>
      <w:r w:rsidRPr="001520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16" w:rsidRDefault="00672216"/>
    <w:p w:rsidR="00672216" w:rsidRDefault="00672216"/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672216" w:rsidRPr="007713EB" w:rsidTr="00672216">
        <w:tc>
          <w:tcPr>
            <w:tcW w:w="4687" w:type="dxa"/>
            <w:shd w:val="clear" w:color="auto" w:fill="auto"/>
          </w:tcPr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ачальник ОГИБДД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Управления МВД России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по городу Уф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____________ Р.</w:t>
            </w:r>
            <w:r>
              <w:rPr>
                <w:rFonts w:ascii="Times New Roman" w:hAnsi="Times New Roman"/>
                <w:sz w:val="28"/>
                <w:szCs w:val="28"/>
              </w:rPr>
              <w:t>Р. Бикбулатов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68" w:type="dxa"/>
            <w:shd w:val="clear" w:color="auto" w:fill="auto"/>
          </w:tcPr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Администрации Октябрьского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района городского округа город Уфа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______________ Г.М.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216" w:rsidRPr="007713EB" w:rsidTr="00672216">
        <w:tc>
          <w:tcPr>
            <w:tcW w:w="4687" w:type="dxa"/>
            <w:shd w:val="clear" w:color="auto" w:fill="auto"/>
          </w:tcPr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«СОГЛАСОВАНО»</w:t>
            </w: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 коммунального</w:t>
            </w: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 и строительства</w:t>
            </w: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Октябрьского района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Кабирова</w:t>
            </w:r>
            <w:proofErr w:type="spellEnd"/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4668" w:type="dxa"/>
            <w:shd w:val="clear" w:color="auto" w:fill="auto"/>
          </w:tcPr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Директор МБОУ ДО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«Центр творчества «Калейдоскоп» 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городского округа город Уфа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 М.Х.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Баутдинова</w:t>
            </w:r>
            <w:proofErr w:type="spellEnd"/>
          </w:p>
          <w:p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совместной работы отдела образования Администрации Октябрьского</w:t>
      </w:r>
    </w:p>
    <w:p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городского округа город Уфа Республики Башкортостан, МБОУ ДО </w:t>
      </w:r>
      <w:r>
        <w:rPr>
          <w:rFonts w:ascii="Times New Roman" w:hAnsi="Times New Roman"/>
          <w:sz w:val="28"/>
          <w:szCs w:val="28"/>
        </w:rPr>
        <w:br/>
        <w:t xml:space="preserve">«ЦТ «Калейдоскоп» Ресурсного центра по ПДДТТ Октябрьского района городского округа город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и ОГИБДД МВД России по городу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по профилактике детского дорожно–транспортного травматизма </w:t>
      </w:r>
      <w:r>
        <w:rPr>
          <w:rFonts w:ascii="Times New Roman" w:hAnsi="Times New Roman"/>
          <w:sz w:val="28"/>
          <w:szCs w:val="28"/>
        </w:rPr>
        <w:br/>
        <w:t>на 2022– 2023 учебный год.</w:t>
      </w:r>
    </w:p>
    <w:p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2551"/>
      </w:tblGrid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МЕРОПРИЯТИЯ</w:t>
            </w:r>
          </w:p>
          <w:p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627D57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Исполнители</w:t>
            </w:r>
          </w:p>
        </w:tc>
      </w:tr>
      <w:tr w:rsidR="00672216" w:rsidRPr="00627D57" w:rsidTr="007168F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ОРГАНИЗАЦИОННАЯ РАБОТА ПО ПРОФИЛАКТИКЕ ДЕТСКОГО</w:t>
            </w:r>
          </w:p>
          <w:p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ДОРОЖНО-ТРАНСПОРТНОГО ТРАВМАТИЗМА (далее – ДДТТ)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Организация совместных профилактических рейдов по выявлению нарушений правил дорожного движения (далее – ПДД) со стороны детей и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E193F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>, ОГИБДД УМВД Р</w:t>
            </w:r>
            <w:r>
              <w:rPr>
                <w:rFonts w:ascii="Times New Roman" w:hAnsi="Times New Roman"/>
                <w:sz w:val="25"/>
                <w:szCs w:val="25"/>
              </w:rPr>
              <w:t>оссии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 xml:space="preserve"> по г. Уфе 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C63910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 xml:space="preserve">Участие в совещании по вопросам состояния ДДТТ, определение задач перед педагогическими коллективами по вопросу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lastRenderedPageBreak/>
              <w:t>снижения травматизма на транспорте среди детей 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ОГИБДД УМВД России по г. Уфе, ОУ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Проведение профилактических мероприятий с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 xml:space="preserve">Проведение декадников, неделей безопасности, тематических занятий, открытых уроков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  <w:t xml:space="preserve">по методике изучения и преподавания ПДД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«Калейдоскоп» 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Проведение совещания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2670DE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2670DE">
              <w:rPr>
                <w:rFonts w:ascii="Times New Roman" w:hAnsi="Times New Roman"/>
                <w:sz w:val="25"/>
                <w:szCs w:val="25"/>
              </w:rPr>
              <w:t xml:space="preserve">О,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ОГИБДД УМВД России по г. Уфе 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Создание в общеобразовательных учреждениях методических кабинетов по безопасности дорожного движения согласно требованиям.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23A13">
              <w:rPr>
                <w:rFonts w:ascii="Times New Roman" w:hAnsi="Times New Roman"/>
                <w:sz w:val="25"/>
                <w:szCs w:val="25"/>
              </w:rPr>
              <w:t>ГУО</w:t>
            </w:r>
            <w:r>
              <w:rPr>
                <w:rFonts w:ascii="Times New Roman" w:hAnsi="Times New Roman"/>
                <w:sz w:val="25"/>
                <w:szCs w:val="25"/>
              </w:rPr>
              <w:t>, РОО,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55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16" w:rsidRPr="00C63910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ИЗУЧЕНИЕ ДЕЯТЕЛЬНОСТИ ОБРАЗОВАТЕЛЬНЫХ ОРГАНИЗАЦИЙ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Изучение состояния работы общеобразовательных организаций по ПДДТТ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и обучению детей основам безопасного поведения на дорогах, в соответствии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с требованиями совместного указания МВД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по РБ и Министерства образования РБ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3852D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Обследование и анализ зоны безопасности вблизи образовательных организаций. В случае необходимости обновление дорожной разметки, установка дорожных знаков и указателей.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Pr="007905F3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72216" w:rsidRPr="00424321" w:rsidRDefault="00672216" w:rsidP="007168F6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Обновление Паспортов безопасности дорожного движения (далее – БДД)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Изучение состояния работы центров с дневным пребыванием образовательных организаций городского округа город Уфа Республики Башкортостан по ПДДТТ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Июнь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 xml:space="preserve">ГУО, </w:t>
            </w: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Уфе, ресурсные центры по ПДД</w:t>
            </w:r>
          </w:p>
        </w:tc>
      </w:tr>
      <w:tr w:rsidR="00672216" w:rsidRPr="00627D57" w:rsidTr="007168F6">
        <w:trPr>
          <w:trHeight w:val="67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16" w:rsidRPr="002E134E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ИНФОРМАЦИОННО - АНАЛИТИЧЕСКАЯ РАБОТА ПО ПРОФИЛАКТИКЕ</w:t>
            </w:r>
          </w:p>
          <w:p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ДЕТСКОГО ДОРОЖНО - ТРАНСПОРТНОГО ТРАВМАТИЗМА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Информирование ОУ о состоянии аварийности, детского травматизма на дорогах и мерах по его снижению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Организация методической и информационной помощи педагогам по вопросам предупреждения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23A13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РОО,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об итогах и результатах проведения городских и районных акций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70333C">
              <w:rPr>
                <w:rFonts w:ascii="Times New Roman" w:hAnsi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7A0BE4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A0BE4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A0BE4">
              <w:rPr>
                <w:rFonts w:ascii="Times New Roman" w:hAnsi="Times New Roman"/>
                <w:sz w:val="25"/>
                <w:szCs w:val="25"/>
              </w:rPr>
              <w:t>О</w:t>
            </w:r>
          </w:p>
          <w:p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:rsidR="00672216" w:rsidRPr="00660E2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положений о проведении районных конкурсов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методических рекомендаций, памяток по ПДДТТ (сценарии праздников, выступления агитбригад, игры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анализа детского дорожно- 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BE37C9" w:rsidRDefault="00672216" w:rsidP="007168F6">
            <w:pPr>
              <w:jc w:val="center"/>
              <w:rPr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ГУО, РУ(О)О, ОУ, ОГИБДД УМВД России по г. Уфе, ГРЦ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о деятельности образовательных организаций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по ПДДТТ за полугодие (учебный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BE37C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года, май-июнь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Анализ деятельности Районного ресурсного центра по профилактике детского травматизма за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Декабрь </w:t>
            </w:r>
            <w:r w:rsidRPr="00BE37C9">
              <w:rPr>
                <w:rFonts w:ascii="Times New Roman" w:eastAsia="Times New Roman" w:hAnsi="Times New Roman"/>
                <w:sz w:val="25"/>
                <w:szCs w:val="25"/>
              </w:rPr>
              <w:br/>
            </w:r>
            <w:r w:rsidRPr="00BE37C9"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Диагностика по ПДДТТ в ОУ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В течение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РРЦ</w:t>
            </w:r>
          </w:p>
        </w:tc>
      </w:tr>
      <w:tr w:rsidR="00672216" w:rsidRPr="00627D57" w:rsidTr="007168F6">
        <w:trPr>
          <w:trHeight w:val="40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16" w:rsidRPr="00C63910" w:rsidRDefault="00672216" w:rsidP="007168F6">
            <w:pPr>
              <w:suppressAutoHyphens/>
              <w:snapToGrid w:val="0"/>
              <w:spacing w:after="0" w:line="240" w:lineRule="auto"/>
              <w:ind w:right="137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СОВЕЩАНИЯ, СЕМИНАРЫ, КОНФЕРЕНЦИИ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совещаний и семинаров с ответственными по ПДДТТ в ОУ с определением задач перед педагогическими коллективами по вопросу снижения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E28D6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>, «ЦТ Калейдоскоп» РРЦ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2E134E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городских семинарах </w:t>
            </w: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 xml:space="preserve">с заместителями директоров по воспитательной работе и ответственными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Участие педагогических работников, руководителей и наставников отрядов юных инспекторов движения (далее – ЮИД)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во Всероссийских обучающих вебинарах, республиканских конкурсах и семинарах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по вопросам организации мероприятий по БДД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4D102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ОУ</w:t>
            </w:r>
          </w:p>
        </w:tc>
      </w:tr>
      <w:tr w:rsidR="00672216" w:rsidRPr="00627D57" w:rsidTr="007168F6">
        <w:trPr>
          <w:trHeight w:val="46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16" w:rsidRPr="00C63910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ОРГАНИЗАЦИОННО - МАССОВАЯ РАБОТА С ОБУЧАЮЩИМИСЯ</w:t>
            </w:r>
          </w:p>
        </w:tc>
      </w:tr>
      <w:tr w:rsidR="00672216" w:rsidRPr="00627D57" w:rsidTr="007168F6">
        <w:trPr>
          <w:trHeight w:val="2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встреч сотрудников ГИБДД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родительской общественностью, педагогическими коллективами и детьми во всех образовательных организациях района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 xml:space="preserve">по профилактике ДТП, предупреждению ДДТТ с использованием оборудования, позволяющего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игровой форме формировать навыки безопасного поведения на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16" w:rsidRPr="0070333C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:rsidR="00672216" w:rsidRPr="0070333C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участия обучающихся образовательных организаций в городских, республиканских, Всероссийских конкурсах, акциях, проектах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  <w:p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работы с привлечением представителей направив усилия на проведение информационно-пропагандистских мероприятий (в т.ч. выездных) с родителями по ПДДТТ с участием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ежедневных «минуток безопасности» на последнем уроке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общеобразовательных организациях во всех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Принятие мер по увеличению числа несовершеннолетних, вовлекаемых в отряды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участием отрядов ЮИД и сотрудников ГИБДД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во Всероссийской интернет-олимпиаде на знание правил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профилактической работы по ПДД в дошкольных образовательных учреждениях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г. Уфы с привлечением отрядов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организаций дошкольного образования в мероприятиях в рамках реализации социально-образовательного проекта «Безопасная дорога» (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Хэнде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Мотор СНГ).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педагогическими работниками проведения просветительских мероприятий (занятия, беседы, инструктажи, минутки безопасности) с детьми по БДД, в том числе с использованием стационарных и мобильных автогородков, детских площадок по БДД (транспортных площадок), а также схем безопасных маршрутов движения «дом-школа-дом»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Круглый стол «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Работа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по предупреждению детского дорожно- транспортного травматизма в </w:t>
            </w:r>
            <w:r>
              <w:rPr>
                <w:rFonts w:ascii="Times New Roman" w:hAnsi="Times New Roman"/>
                <w:sz w:val="25"/>
                <w:szCs w:val="25"/>
              </w:rPr>
              <w:t>ОУ.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праздничных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мероприятиях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в рамках Дня рождения ЮИД России праздничных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Использование в обучающем процессе мобильного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приложения «ЮИД России» содержащее тематический квест и социальный чат «Форум» для коммуникации участников отрядов ЮИД по всей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Проведение комплексных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профилактических мероприятий (акций,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челленджей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флешмобов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>) направленных на снижение детского дорожно – транспортного травматизма в общеобразовательных организациях Октябрьского района г. Уфы: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«ПДД всем знать на пять»;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«Единый день по ПДД»;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Акция «Неделя с ПДД»;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«Посвящение в пешеходы!»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-В школу шагаю ПДД соблюдаю! А ты?»,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«Самый заметный класс»,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- За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СВЕТись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красиВО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>!»,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«Онлайн марафон «Встречай осень по правилам»;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bookmarkStart w:id="1" w:name="_Hlk82526745"/>
            <w:r w:rsidRPr="00D76231">
              <w:rPr>
                <w:rFonts w:ascii="Times New Roman" w:hAnsi="Times New Roman"/>
                <w:sz w:val="25"/>
                <w:szCs w:val="25"/>
              </w:rPr>
              <w:t>Безопасный путь 2.1»;</w:t>
            </w:r>
          </w:p>
          <w:bookmarkEnd w:id="1"/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– дети!»;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водитель!»;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r>
              <w:rPr>
                <w:rFonts w:ascii="Times New Roman" w:hAnsi="Times New Roman"/>
                <w:sz w:val="25"/>
                <w:szCs w:val="25"/>
              </w:rPr>
              <w:t>»Внимание! Пешеходный переход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«У правил дорог каникул не бывает!»;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lastRenderedPageBreak/>
              <w:t>- «Мы за жизнь!»;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каникулы!»;</w:t>
            </w:r>
          </w:p>
          <w:p w:rsidR="00672216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«День ПДД»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-«След».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lastRenderedPageBreak/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:rsidTr="007168F6">
        <w:trPr>
          <w:trHeight w:val="1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Проведение патриотических акций, </w:t>
            </w:r>
            <w:proofErr w:type="spellStart"/>
            <w:r w:rsidRPr="00F3216F">
              <w:rPr>
                <w:rFonts w:ascii="Times New Roman" w:hAnsi="Times New Roman"/>
                <w:sz w:val="25"/>
                <w:szCs w:val="25"/>
              </w:rPr>
              <w:t>челленд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>ж</w:t>
            </w:r>
            <w:proofErr w:type="spellEnd"/>
            <w:r w:rsidRPr="00F3216F">
              <w:rPr>
                <w:rFonts w:ascii="Times New Roman" w:hAnsi="Times New Roman"/>
                <w:sz w:val="25"/>
                <w:szCs w:val="25"/>
              </w:rPr>
              <w:t>-</w:t>
            </w:r>
            <w:proofErr w:type="gramEnd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 марафонов «Пилотка Победы ЮИД», «ЮИД за Победу благодарит!» среди юных инспекторов движения; вахт памяти, встреч  обучающихся с ветеранами Госавтоинспекции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Проведение специальных мероприятий по применению светоотражающих приспособлений на верхней одежде, школьных ранцах обучающихся и воспитан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иков ДОУ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 :</w:t>
            </w:r>
            <w:proofErr w:type="gramEnd"/>
          </w:p>
          <w:p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«Засветись!»,</w:t>
            </w:r>
          </w:p>
          <w:p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«Самая заметная школа!»,</w:t>
            </w:r>
          </w:p>
          <w:p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«Безопасность – это мы!»,</w:t>
            </w:r>
          </w:p>
          <w:p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«Ради моей безопасности!».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Участие во Всероссийских интернет- олимпиаде на знание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социальных видео роликов среди ОУ «Держим курс на ПДД».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Сентябрь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слета ЮИД «Безопасное колесо».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социальной рекламы «Всегда ли прав пешеход»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видеороликов и мультфильмов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Держим курс на ПДД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Районный смотр конкурс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рисунков 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Безопасные дороги глазами детей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lastRenderedPageBreak/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КВН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Безопасная дорога детства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профилактических мероприятий в рамках Всемирного дня памяти жертв ДТП.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методических разработок по ПДДТТ «Безопасная дорога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творческого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конкурса </w:t>
            </w:r>
            <w:r>
              <w:rPr>
                <w:rFonts w:ascii="Times New Roman" w:hAnsi="Times New Roman"/>
                <w:sz w:val="25"/>
                <w:szCs w:val="25"/>
              </w:rPr>
              <w:t>«Правила дорожного движения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– марафон «Мой район лучший в ПДД»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агитбригад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плакатов «Сними наушники»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рисунков и фотографий «</w:t>
            </w:r>
            <w:r>
              <w:rPr>
                <w:rFonts w:ascii="Times New Roman" w:hAnsi="Times New Roman"/>
                <w:sz w:val="25"/>
                <w:szCs w:val="25"/>
              </w:rPr>
              <w:t>Жизнь против скорости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</w:t>
            </w:r>
            <w:r>
              <w:rPr>
                <w:rFonts w:ascii="Times New Roman" w:hAnsi="Times New Roman"/>
                <w:sz w:val="25"/>
                <w:szCs w:val="25"/>
              </w:rPr>
              <w:t>слета ЮИД «Безопасное колесо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рейдов, акций, семейных творческих конкурсов с родительской общественностью («Родители мы вам верим», «Родительский патруль», «Дороже </w:t>
            </w:r>
            <w:proofErr w:type="spellStart"/>
            <w:r w:rsidRPr="00AB4867">
              <w:rPr>
                <w:rFonts w:ascii="Times New Roman" w:hAnsi="Times New Roman"/>
                <w:sz w:val="25"/>
                <w:szCs w:val="25"/>
              </w:rPr>
              <w:t>шрафа</w:t>
            </w:r>
            <w:proofErr w:type="spellEnd"/>
            <w:r w:rsidRPr="00AB4867">
              <w:rPr>
                <w:rFonts w:ascii="Times New Roman" w:hAnsi="Times New Roman"/>
                <w:sz w:val="25"/>
                <w:szCs w:val="25"/>
              </w:rPr>
              <w:t>», «Родители на стаже»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Проведение специализированных мероприятий по применению светоотражающих приспособлений на верхней одежде, школьных ранцах обучающихся образовательных организаций и воспитанников ДОУ («Засветись!», «Самая заметная школа», «Безопасность </w:t>
            </w:r>
            <w:proofErr w:type="gramStart"/>
            <w:r w:rsidRPr="00AB4867">
              <w:rPr>
                <w:rFonts w:ascii="Times New Roman" w:hAnsi="Times New Roman"/>
                <w:sz w:val="25"/>
                <w:szCs w:val="25"/>
              </w:rPr>
              <w:t>-э</w:t>
            </w:r>
            <w:proofErr w:type="gramEnd"/>
            <w:r w:rsidRPr="00AB4867">
              <w:rPr>
                <w:rFonts w:ascii="Times New Roman" w:hAnsi="Times New Roman"/>
                <w:sz w:val="25"/>
                <w:szCs w:val="25"/>
              </w:rPr>
              <w:t>то мы!», «Ради моей</w:t>
            </w:r>
            <w:r w:rsidRPr="00AB486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r w:rsidRPr="00AB4867">
              <w:rPr>
                <w:rFonts w:ascii="Times New Roman" w:hAnsi="Times New Roman"/>
                <w:sz w:val="25"/>
                <w:szCs w:val="25"/>
              </w:rPr>
              <w:t>безопасности»)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республиканских мероприятиях по профилактике ДДТТ («Моя безопасная республика», «Безопасность с ПДД», «Жизнь против скорости»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Вы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Профилактическая работа в летний период:</w:t>
            </w:r>
          </w:p>
          <w:p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- подготовка методического материала;</w:t>
            </w:r>
          </w:p>
          <w:p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- Квест «Игра форд ЮИД» в центрах дневного пребывания образовательных организаций.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городских и республиканских конкурсах и мероприятиях</w:t>
            </w:r>
          </w:p>
          <w:p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 (по особому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</w:tbl>
    <w:p w:rsidR="00672216" w:rsidRPr="0010645A" w:rsidRDefault="00672216" w:rsidP="0067221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:rsidR="00695215" w:rsidRDefault="00695215"/>
    <w:sectPr w:rsidR="00695215" w:rsidSect="005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AC"/>
    <w:multiLevelType w:val="multilevel"/>
    <w:tmpl w:val="A1DAB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6E42"/>
    <w:multiLevelType w:val="multilevel"/>
    <w:tmpl w:val="2E781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12E81"/>
    <w:multiLevelType w:val="multilevel"/>
    <w:tmpl w:val="7A3A7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B560A"/>
    <w:multiLevelType w:val="multilevel"/>
    <w:tmpl w:val="05D29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5343E"/>
    <w:multiLevelType w:val="multilevel"/>
    <w:tmpl w:val="F0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F0D3C"/>
    <w:multiLevelType w:val="hybridMultilevel"/>
    <w:tmpl w:val="420C4DDA"/>
    <w:lvl w:ilvl="0" w:tplc="22CA0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7F06"/>
    <w:multiLevelType w:val="multilevel"/>
    <w:tmpl w:val="B20AD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D72FC"/>
    <w:multiLevelType w:val="multilevel"/>
    <w:tmpl w:val="1E1C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239ED"/>
    <w:multiLevelType w:val="multilevel"/>
    <w:tmpl w:val="DB40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40AF1"/>
    <w:multiLevelType w:val="multilevel"/>
    <w:tmpl w:val="C0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075F6"/>
    <w:multiLevelType w:val="multilevel"/>
    <w:tmpl w:val="7008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A2942"/>
    <w:multiLevelType w:val="multilevel"/>
    <w:tmpl w:val="0B1C9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813B8"/>
    <w:multiLevelType w:val="multilevel"/>
    <w:tmpl w:val="3D4AC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E3CDE"/>
    <w:multiLevelType w:val="multilevel"/>
    <w:tmpl w:val="B1BE5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34989"/>
    <w:multiLevelType w:val="multilevel"/>
    <w:tmpl w:val="DFC66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0B622F"/>
    <w:multiLevelType w:val="multilevel"/>
    <w:tmpl w:val="E34A4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A57A7"/>
    <w:multiLevelType w:val="multilevel"/>
    <w:tmpl w:val="D960E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D495B"/>
    <w:multiLevelType w:val="multilevel"/>
    <w:tmpl w:val="BB68F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3478F"/>
    <w:multiLevelType w:val="hybridMultilevel"/>
    <w:tmpl w:val="90267434"/>
    <w:lvl w:ilvl="0" w:tplc="F172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995FD3"/>
    <w:multiLevelType w:val="multilevel"/>
    <w:tmpl w:val="D5328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40859"/>
    <w:multiLevelType w:val="multilevel"/>
    <w:tmpl w:val="F24C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71447"/>
    <w:multiLevelType w:val="hybridMultilevel"/>
    <w:tmpl w:val="A14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3FC7"/>
    <w:multiLevelType w:val="multilevel"/>
    <w:tmpl w:val="E9FE4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4B783E"/>
    <w:multiLevelType w:val="multilevel"/>
    <w:tmpl w:val="48B0E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B87E8B"/>
    <w:multiLevelType w:val="multilevel"/>
    <w:tmpl w:val="F4562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F557F"/>
    <w:multiLevelType w:val="multilevel"/>
    <w:tmpl w:val="7E866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F561C"/>
    <w:multiLevelType w:val="multilevel"/>
    <w:tmpl w:val="4F9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96546"/>
    <w:multiLevelType w:val="multilevel"/>
    <w:tmpl w:val="105E5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021767C"/>
    <w:multiLevelType w:val="hybridMultilevel"/>
    <w:tmpl w:val="A65ECE2C"/>
    <w:lvl w:ilvl="0" w:tplc="7CF0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B2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A87039"/>
    <w:multiLevelType w:val="multilevel"/>
    <w:tmpl w:val="FB2A3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363AF"/>
    <w:multiLevelType w:val="multilevel"/>
    <w:tmpl w:val="56821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254332"/>
    <w:multiLevelType w:val="multilevel"/>
    <w:tmpl w:val="4946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570A0B"/>
    <w:multiLevelType w:val="hybridMultilevel"/>
    <w:tmpl w:val="1708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9"/>
  </w:num>
  <w:num w:numId="8">
    <w:abstractNumId w:val="30"/>
  </w:num>
  <w:num w:numId="9">
    <w:abstractNumId w:val="9"/>
  </w:num>
  <w:num w:numId="10">
    <w:abstractNumId w:val="17"/>
  </w:num>
  <w:num w:numId="11">
    <w:abstractNumId w:val="6"/>
  </w:num>
  <w:num w:numId="12">
    <w:abstractNumId w:val="0"/>
  </w:num>
  <w:num w:numId="13">
    <w:abstractNumId w:val="32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22"/>
  </w:num>
  <w:num w:numId="19">
    <w:abstractNumId w:val="2"/>
  </w:num>
  <w:num w:numId="20">
    <w:abstractNumId w:val="26"/>
  </w:num>
  <w:num w:numId="21">
    <w:abstractNumId w:val="3"/>
  </w:num>
  <w:num w:numId="22">
    <w:abstractNumId w:val="16"/>
  </w:num>
  <w:num w:numId="23">
    <w:abstractNumId w:val="24"/>
  </w:num>
  <w:num w:numId="24">
    <w:abstractNumId w:val="8"/>
  </w:num>
  <w:num w:numId="25">
    <w:abstractNumId w:val="20"/>
  </w:num>
  <w:num w:numId="26">
    <w:abstractNumId w:val="25"/>
  </w:num>
  <w:num w:numId="27">
    <w:abstractNumId w:val="4"/>
  </w:num>
  <w:num w:numId="28">
    <w:abstractNumId w:val="10"/>
  </w:num>
  <w:num w:numId="29">
    <w:abstractNumId w:val="5"/>
  </w:num>
  <w:num w:numId="30">
    <w:abstractNumId w:val="29"/>
  </w:num>
  <w:num w:numId="31">
    <w:abstractNumId w:val="27"/>
  </w:num>
  <w:num w:numId="32">
    <w:abstractNumId w:val="14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5"/>
    <w:rsid w:val="005B7159"/>
    <w:rsid w:val="00672216"/>
    <w:rsid w:val="00695215"/>
    <w:rsid w:val="00AB51FB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2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2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21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22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722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2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16"/>
    <w:rPr>
      <w:rFonts w:ascii="Calibri" w:eastAsia="Calibri" w:hAnsi="Calibri" w:cs="Times New Roman"/>
    </w:rPr>
  </w:style>
  <w:style w:type="paragraph" w:customStyle="1" w:styleId="Default">
    <w:name w:val="Default"/>
    <w:rsid w:val="0067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72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216"/>
  </w:style>
  <w:style w:type="character" w:styleId="aa">
    <w:name w:val="Hyperlink"/>
    <w:uiPriority w:val="99"/>
    <w:unhideWhenUsed/>
    <w:rsid w:val="00672216"/>
    <w:rPr>
      <w:color w:val="0000FF"/>
      <w:u w:val="single"/>
    </w:rPr>
  </w:style>
  <w:style w:type="paragraph" w:styleId="ab">
    <w:name w:val="No Spacing"/>
    <w:uiPriority w:val="1"/>
    <w:qFormat/>
    <w:rsid w:val="0067221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20"/>
    <w:qFormat/>
    <w:rsid w:val="006722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22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16"/>
    <w:rPr>
      <w:rFonts w:ascii="Tahoma" w:eastAsia="Calibri" w:hAnsi="Tahoma" w:cs="Times New Roman"/>
      <w:sz w:val="16"/>
      <w:szCs w:val="16"/>
    </w:rPr>
  </w:style>
  <w:style w:type="paragraph" w:styleId="af">
    <w:name w:val="TOC Heading"/>
    <w:basedOn w:val="1"/>
    <w:next w:val="a"/>
    <w:uiPriority w:val="39"/>
    <w:unhideWhenUsed/>
    <w:qFormat/>
    <w:rsid w:val="006722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216"/>
  </w:style>
  <w:style w:type="character" w:styleId="af0">
    <w:name w:val="Strong"/>
    <w:uiPriority w:val="22"/>
    <w:qFormat/>
    <w:rsid w:val="00672216"/>
    <w:rPr>
      <w:b/>
      <w:bCs/>
    </w:rPr>
  </w:style>
  <w:style w:type="paragraph" w:customStyle="1" w:styleId="heateorssssharinground">
    <w:name w:val="heateorssssharinground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ng-item">
    <w:name w:val="listing-item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72216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722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2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2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21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22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722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2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16"/>
    <w:rPr>
      <w:rFonts w:ascii="Calibri" w:eastAsia="Calibri" w:hAnsi="Calibri" w:cs="Times New Roman"/>
    </w:rPr>
  </w:style>
  <w:style w:type="paragraph" w:customStyle="1" w:styleId="Default">
    <w:name w:val="Default"/>
    <w:rsid w:val="0067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72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216"/>
  </w:style>
  <w:style w:type="character" w:styleId="aa">
    <w:name w:val="Hyperlink"/>
    <w:uiPriority w:val="99"/>
    <w:unhideWhenUsed/>
    <w:rsid w:val="00672216"/>
    <w:rPr>
      <w:color w:val="0000FF"/>
      <w:u w:val="single"/>
    </w:rPr>
  </w:style>
  <w:style w:type="paragraph" w:styleId="ab">
    <w:name w:val="No Spacing"/>
    <w:uiPriority w:val="1"/>
    <w:qFormat/>
    <w:rsid w:val="0067221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20"/>
    <w:qFormat/>
    <w:rsid w:val="006722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22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16"/>
    <w:rPr>
      <w:rFonts w:ascii="Tahoma" w:eastAsia="Calibri" w:hAnsi="Tahoma" w:cs="Times New Roman"/>
      <w:sz w:val="16"/>
      <w:szCs w:val="16"/>
    </w:rPr>
  </w:style>
  <w:style w:type="paragraph" w:styleId="af">
    <w:name w:val="TOC Heading"/>
    <w:basedOn w:val="1"/>
    <w:next w:val="a"/>
    <w:uiPriority w:val="39"/>
    <w:unhideWhenUsed/>
    <w:qFormat/>
    <w:rsid w:val="006722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216"/>
  </w:style>
  <w:style w:type="character" w:styleId="af0">
    <w:name w:val="Strong"/>
    <w:uiPriority w:val="22"/>
    <w:qFormat/>
    <w:rsid w:val="00672216"/>
    <w:rPr>
      <w:b/>
      <w:bCs/>
    </w:rPr>
  </w:style>
  <w:style w:type="paragraph" w:customStyle="1" w:styleId="heateorssssharinground">
    <w:name w:val="heateorssssharinground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ng-item">
    <w:name w:val="listing-item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72216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722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dcterms:created xsi:type="dcterms:W3CDTF">2023-01-31T11:50:00Z</dcterms:created>
  <dcterms:modified xsi:type="dcterms:W3CDTF">2023-01-31T11:50:00Z</dcterms:modified>
</cp:coreProperties>
</file>