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>2.6.</w:t>
      </w:r>
      <w:r w:rsidRPr="00452ADB">
        <w:rPr>
          <w:rFonts w:ascii="Times New Roman" w:hAnsi="Times New Roman" w:cs="Times New Roman"/>
          <w:sz w:val="28"/>
          <w:szCs w:val="28"/>
        </w:rPr>
        <w:tab/>
        <w:t>СОДЕРЖАНИЕ КОРРЕКЦИОННОЙ РАБОТЫ И/ИЛИ ИНКЛЮЗИВНОГО ОБРАЗОВАНИЯ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>Раздел</w:t>
      </w:r>
      <w:r w:rsidRPr="00452ADB">
        <w:rPr>
          <w:rFonts w:ascii="Times New Roman" w:hAnsi="Times New Roman" w:cs="Times New Roman"/>
          <w:sz w:val="28"/>
          <w:szCs w:val="28"/>
        </w:rPr>
        <w:tab/>
        <w:t>Программы</w:t>
      </w:r>
      <w:r w:rsidRPr="00452ADB">
        <w:rPr>
          <w:rFonts w:ascii="Times New Roman" w:hAnsi="Times New Roman" w:cs="Times New Roman"/>
          <w:sz w:val="28"/>
          <w:szCs w:val="28"/>
        </w:rPr>
        <w:tab/>
        <w:t>«Содержание</w:t>
      </w:r>
      <w:r w:rsidRPr="00452ADB">
        <w:rPr>
          <w:rFonts w:ascii="Times New Roman" w:hAnsi="Times New Roman" w:cs="Times New Roman"/>
          <w:sz w:val="28"/>
          <w:szCs w:val="28"/>
        </w:rPr>
        <w:tab/>
        <w:t>коррекционной</w:t>
      </w:r>
      <w:r w:rsidRPr="00452ADB">
        <w:rPr>
          <w:rFonts w:ascii="Times New Roman" w:hAnsi="Times New Roman" w:cs="Times New Roman"/>
          <w:sz w:val="28"/>
          <w:szCs w:val="28"/>
        </w:rPr>
        <w:tab/>
        <w:t>работы</w:t>
      </w:r>
      <w:r w:rsidRPr="00452ADB">
        <w:rPr>
          <w:rFonts w:ascii="Times New Roman" w:hAnsi="Times New Roman" w:cs="Times New Roman"/>
          <w:sz w:val="28"/>
          <w:szCs w:val="28"/>
        </w:rPr>
        <w:tab/>
        <w:t>и/или</w:t>
      </w:r>
      <w:r w:rsidRPr="00452ADB">
        <w:rPr>
          <w:rFonts w:ascii="Times New Roman" w:hAnsi="Times New Roman" w:cs="Times New Roman"/>
          <w:sz w:val="28"/>
          <w:szCs w:val="28"/>
        </w:rPr>
        <w:tab/>
        <w:t xml:space="preserve">инклюзивного образования» полностью соответствует разделам «Направления и задачи коррекционно-развивающей работы» (п.27 ФОП </w:t>
      </w:r>
      <w:proofErr w:type="gramStart"/>
      <w:r w:rsidRPr="00452A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2ADB">
        <w:rPr>
          <w:rFonts w:ascii="Times New Roman" w:hAnsi="Times New Roman" w:cs="Times New Roman"/>
          <w:sz w:val="28"/>
          <w:szCs w:val="28"/>
        </w:rPr>
        <w:t>) и «Содержание КРР на уровне ДО» (п.28 ФОП ДО).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 xml:space="preserve">При этом Организация использует </w:t>
      </w:r>
      <w:proofErr w:type="gramStart"/>
      <w:r w:rsidRPr="00452ADB">
        <w:rPr>
          <w:rFonts w:ascii="Times New Roman" w:hAnsi="Times New Roman" w:cs="Times New Roman"/>
          <w:sz w:val="28"/>
          <w:szCs w:val="28"/>
        </w:rPr>
        <w:t>представленное</w:t>
      </w:r>
      <w:proofErr w:type="gramEnd"/>
      <w:r w:rsidRPr="00452ADB">
        <w:rPr>
          <w:rFonts w:ascii="Times New Roman" w:hAnsi="Times New Roman" w:cs="Times New Roman"/>
          <w:sz w:val="28"/>
          <w:szCs w:val="28"/>
        </w:rPr>
        <w:t xml:space="preserve"> в п. 27.3. ФОП ДО право35 на самостоятельную разработку программы КРР, и использует в своей работе программы, методические и иные пособия и материалы, разработанные специалистами.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>КРР организуется: по обоснованному запросу педагогов и родителей (законных представителей); на основании результатов психологической диагностики; на основании рекомендаций ППК36.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 xml:space="preserve">Реализация КРР с обучающимися с ОВЗ и детьми-инвалидами согласно нозологическим группам осуществляется в соответствии с Федеральной адаптированной образовательной программой </w:t>
      </w:r>
      <w:proofErr w:type="gramStart"/>
      <w:r w:rsidRPr="00452ADB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452ADB">
        <w:rPr>
          <w:rFonts w:ascii="Times New Roman" w:hAnsi="Times New Roman" w:cs="Times New Roman"/>
          <w:sz w:val="28"/>
          <w:szCs w:val="28"/>
        </w:rPr>
        <w:t xml:space="preserve"> образования37.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>2.6.1.</w:t>
      </w:r>
      <w:r w:rsidRPr="00452ADB">
        <w:rPr>
          <w:rFonts w:ascii="Times New Roman" w:hAnsi="Times New Roman" w:cs="Times New Roman"/>
          <w:sz w:val="28"/>
          <w:szCs w:val="28"/>
        </w:rPr>
        <w:tab/>
        <w:t xml:space="preserve">Перечень </w:t>
      </w:r>
      <w:proofErr w:type="spellStart"/>
      <w:r w:rsidRPr="00452ADB">
        <w:rPr>
          <w:rFonts w:ascii="Times New Roman" w:hAnsi="Times New Roman" w:cs="Times New Roman"/>
          <w:sz w:val="28"/>
          <w:szCs w:val="28"/>
        </w:rPr>
        <w:t>пособий</w:t>
      </w:r>
      <w:proofErr w:type="gramStart"/>
      <w:r w:rsidRPr="00452AD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52ADB">
        <w:rPr>
          <w:rFonts w:ascii="Times New Roman" w:hAnsi="Times New Roman" w:cs="Times New Roman"/>
          <w:sz w:val="28"/>
          <w:szCs w:val="28"/>
        </w:rPr>
        <w:t>пособствующих</w:t>
      </w:r>
      <w:proofErr w:type="spellEnd"/>
      <w:r w:rsidRPr="00452ADB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D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DB">
        <w:rPr>
          <w:rFonts w:ascii="Times New Roman" w:hAnsi="Times New Roman" w:cs="Times New Roman"/>
          <w:sz w:val="28"/>
          <w:szCs w:val="28"/>
        </w:rPr>
        <w:t>области 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DB">
        <w:rPr>
          <w:rFonts w:ascii="Times New Roman" w:hAnsi="Times New Roman" w:cs="Times New Roman"/>
          <w:sz w:val="28"/>
          <w:szCs w:val="28"/>
        </w:rPr>
        <w:t>работы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DB">
        <w:rPr>
          <w:rFonts w:ascii="Times New Roman" w:hAnsi="Times New Roman" w:cs="Times New Roman"/>
          <w:sz w:val="28"/>
          <w:szCs w:val="28"/>
        </w:rPr>
        <w:t>инклюзивного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2AD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>Конспекты занятий: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>•      Морозова И. А., Пушкарева М. А. КРО. Ознакомление с окружающим миром. 4-5 лет. •      Морозова И. А., Пушкарева М. А. КРО. Ознакомление с окружающим миром. 5-6 лет. •      Морозова И. А., Пушкарева М. А. КРО. Ознакомление с окружающим миром. 6-8 лет.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>•      Морозова И. А., Пушкарева М. А. КРО. Развитие математических представлений. 4-5 лет. •      Морозова И. А., Пушкарева М. А. КРО. Развитие математических представлений. 5-6 лет. •      Морозова И. А., Пушкарева М. А. КРО. Развитие математических представлений. 6-8 лет. •      Морозова И. А., Пушкарева М. А. КРО. Развитие речевого восприятия. 4-5 лет.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>•      Морозова И. А., Пушкарева М. А. КРО. Развитие речевого восприятия. 5-6 лет. •      Морозова И. А., Пушкарева М. А. КРО. Развитие речевого восприятия. 6–8 лет.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lastRenderedPageBreak/>
        <w:t xml:space="preserve">•      Программы логопедической работы по преодолению общего недоразвития речи у детей авторы Т.Б. Филичева, Г.В. Чиркина, </w:t>
      </w:r>
      <w:proofErr w:type="spellStart"/>
      <w:r w:rsidRPr="00452ADB">
        <w:rPr>
          <w:rFonts w:ascii="Times New Roman" w:hAnsi="Times New Roman" w:cs="Times New Roman"/>
          <w:sz w:val="28"/>
          <w:szCs w:val="28"/>
        </w:rPr>
        <w:t>Т.В.Туманова</w:t>
      </w:r>
      <w:proofErr w:type="spellEnd"/>
      <w:r w:rsidRPr="00452AD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DB">
        <w:rPr>
          <w:rFonts w:ascii="Times New Roman" w:hAnsi="Times New Roman" w:cs="Times New Roman"/>
          <w:sz w:val="28"/>
          <w:szCs w:val="28"/>
        </w:rPr>
        <w:t>тетради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>•      Морозова И. А., Пушкарева М. А. КРО. Развитие речевого восприятия. 4-5 лет. Рабочая тетрадь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 xml:space="preserve">35 ФОП ДО: п. 27.3. 36 ФОП ДО: п. 27.5. 37 ФОП ДО: п. 27.5. 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>•      Морозова И. А., Пушкарева М. А. КРО. Развитие речевого восприятия. 5-6 лет. Рабочая тетрадь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>Логопедия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DB">
        <w:rPr>
          <w:rFonts w:ascii="Times New Roman" w:hAnsi="Times New Roman" w:cs="Times New Roman"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DB">
        <w:rPr>
          <w:rFonts w:ascii="Times New Roman" w:hAnsi="Times New Roman" w:cs="Times New Roman"/>
          <w:sz w:val="28"/>
          <w:szCs w:val="28"/>
        </w:rPr>
        <w:t>Плакаты.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>•      Шукшина Е. В. Плакаты. Логопедия и развитие речи. Из чего сделана одежда? •      Шукшина Е. В. Плакаты. Логопедия и развитие речи. Какое бывает варенье?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>•      Шукшина Е. В. Плакаты. Логопедия и развитие речи. Какое бывает мороженое? •      Шукшина Е. В. Плакаты. Логопедия и развитие речи. Какой бывает сок?</w:t>
      </w:r>
    </w:p>
    <w:p w:rsidR="00452ADB" w:rsidRPr="00452ADB" w:rsidRDefault="00452ADB" w:rsidP="00452ADB">
      <w:pPr>
        <w:rPr>
          <w:rFonts w:ascii="Times New Roman" w:hAnsi="Times New Roman" w:cs="Times New Roman"/>
          <w:sz w:val="28"/>
          <w:szCs w:val="28"/>
        </w:rPr>
      </w:pPr>
      <w:r w:rsidRPr="00452ADB">
        <w:rPr>
          <w:rFonts w:ascii="Times New Roman" w:hAnsi="Times New Roman" w:cs="Times New Roman"/>
          <w:sz w:val="28"/>
          <w:szCs w:val="28"/>
        </w:rPr>
        <w:t>•      Шукшина Е. В. Плакаты. Логопедия и развитие речи. Какой бывает суп?</w:t>
      </w:r>
    </w:p>
    <w:p w:rsidR="00BA66E8" w:rsidRPr="00452ADB" w:rsidRDefault="00BA66E8">
      <w:pPr>
        <w:rPr>
          <w:rFonts w:ascii="Times New Roman" w:hAnsi="Times New Roman" w:cs="Times New Roman"/>
          <w:sz w:val="28"/>
          <w:szCs w:val="28"/>
        </w:rPr>
      </w:pPr>
    </w:p>
    <w:p w:rsidR="00452ADB" w:rsidRPr="00452ADB" w:rsidRDefault="00452ADB">
      <w:pPr>
        <w:rPr>
          <w:rFonts w:ascii="Times New Roman" w:hAnsi="Times New Roman" w:cs="Times New Roman"/>
          <w:sz w:val="28"/>
          <w:szCs w:val="28"/>
        </w:rPr>
      </w:pPr>
    </w:p>
    <w:sectPr w:rsidR="00452ADB" w:rsidRPr="0045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DB"/>
    <w:rsid w:val="00452ADB"/>
    <w:rsid w:val="00B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2023-12-10T08:58:00Z</dcterms:created>
  <dcterms:modified xsi:type="dcterms:W3CDTF">2023-12-10T09:00:00Z</dcterms:modified>
</cp:coreProperties>
</file>