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F2" w:rsidRDefault="00D35165" w:rsidP="00126088">
      <w:pPr>
        <w:pStyle w:val="ConsPlusNormal"/>
        <w:widowControl/>
        <w:ind w:firstLine="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6119495" cy="562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9495" cy="5628005"/>
                    </a:xfrm>
                    <a:prstGeom prst="rect">
                      <a:avLst/>
                    </a:prstGeom>
                  </pic:spPr>
                </pic:pic>
              </a:graphicData>
            </a:graphic>
          </wp:inline>
        </w:drawing>
      </w: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3B01F2" w:rsidRDefault="003B01F2" w:rsidP="00126088">
      <w:pPr>
        <w:pStyle w:val="ConsPlusNormal"/>
        <w:widowControl/>
        <w:ind w:firstLine="0"/>
        <w:rPr>
          <w:rFonts w:ascii="Times New Roman" w:hAnsi="Times New Roman" w:cs="Times New Roman"/>
          <w:sz w:val="32"/>
          <w:szCs w:val="32"/>
        </w:rPr>
      </w:pPr>
    </w:p>
    <w:p w:rsidR="00D35165" w:rsidRDefault="00D35165" w:rsidP="00126088">
      <w:pPr>
        <w:pStyle w:val="ConsPlusNormal"/>
        <w:widowControl/>
        <w:ind w:firstLine="0"/>
        <w:rPr>
          <w:rFonts w:ascii="Times New Roman" w:hAnsi="Times New Roman" w:cs="Times New Roman"/>
          <w:sz w:val="32"/>
          <w:szCs w:val="32"/>
        </w:rPr>
      </w:pPr>
    </w:p>
    <w:p w:rsidR="00D35165" w:rsidRDefault="00D35165" w:rsidP="00126088">
      <w:pPr>
        <w:pStyle w:val="ConsPlusNormal"/>
        <w:widowControl/>
        <w:ind w:firstLine="0"/>
        <w:rPr>
          <w:rFonts w:ascii="Times New Roman" w:hAnsi="Times New Roman" w:cs="Times New Roman"/>
          <w:sz w:val="32"/>
          <w:szCs w:val="32"/>
        </w:rPr>
      </w:pPr>
    </w:p>
    <w:p w:rsidR="00D35165" w:rsidRDefault="00D35165" w:rsidP="00126088">
      <w:pPr>
        <w:pStyle w:val="ConsPlusNormal"/>
        <w:widowControl/>
        <w:ind w:firstLine="0"/>
        <w:rPr>
          <w:rFonts w:ascii="Times New Roman" w:hAnsi="Times New Roman" w:cs="Times New Roman"/>
          <w:sz w:val="32"/>
          <w:szCs w:val="32"/>
        </w:rPr>
      </w:pPr>
      <w:bookmarkStart w:id="0" w:name="_GoBack"/>
      <w:bookmarkEnd w:id="0"/>
    </w:p>
    <w:p w:rsidR="003B01F2" w:rsidRPr="00126088" w:rsidRDefault="003B01F2" w:rsidP="00126088">
      <w:pPr>
        <w:pStyle w:val="ConsPlusNormal"/>
        <w:widowControl/>
        <w:ind w:firstLine="0"/>
        <w:rPr>
          <w:rFonts w:ascii="Times New Roman" w:hAnsi="Times New Roman" w:cs="Times New Roman"/>
          <w:sz w:val="32"/>
          <w:szCs w:val="32"/>
        </w:rPr>
      </w:pPr>
    </w:p>
    <w:p w:rsidR="00126088" w:rsidRPr="00050E44" w:rsidRDefault="00126088" w:rsidP="00126088">
      <w:pPr>
        <w:pStyle w:val="ConsPlusNormal"/>
        <w:widowControl/>
        <w:ind w:firstLine="0"/>
        <w:jc w:val="center"/>
        <w:rPr>
          <w:rFonts w:ascii="Times New Roman" w:hAnsi="Times New Roman" w:cs="Times New Roman"/>
          <w:b/>
          <w:sz w:val="22"/>
          <w:szCs w:val="22"/>
        </w:rPr>
      </w:pPr>
      <w:r w:rsidRPr="00050E44">
        <w:rPr>
          <w:rFonts w:ascii="Times New Roman" w:hAnsi="Times New Roman" w:cs="Times New Roman"/>
          <w:b/>
          <w:sz w:val="22"/>
          <w:szCs w:val="22"/>
        </w:rPr>
        <w:lastRenderedPageBreak/>
        <w:t xml:space="preserve">             1.</w:t>
      </w:r>
      <w:r w:rsidRPr="00050E44">
        <w:rPr>
          <w:rFonts w:ascii="Times New Roman" w:hAnsi="Times New Roman" w:cs="Times New Roman"/>
          <w:b/>
          <w:sz w:val="22"/>
          <w:szCs w:val="22"/>
        </w:rPr>
        <w:tab/>
        <w:t>Общие положения</w:t>
      </w:r>
    </w:p>
    <w:p w:rsidR="00126088" w:rsidRPr="00050E44" w:rsidRDefault="00126088" w:rsidP="00126088">
      <w:pPr>
        <w:pStyle w:val="ConsPlusNormal"/>
        <w:widowControl/>
        <w:ind w:firstLine="0"/>
        <w:jc w:val="center"/>
        <w:rPr>
          <w:rFonts w:ascii="Times New Roman" w:hAnsi="Times New Roman" w:cs="Times New Roman"/>
          <w:b/>
          <w:sz w:val="22"/>
          <w:szCs w:val="22"/>
        </w:rPr>
      </w:pPr>
    </w:p>
    <w:p w:rsidR="00E36A28" w:rsidRPr="00050E44" w:rsidRDefault="00126088" w:rsidP="00145295">
      <w:pPr>
        <w:pStyle w:val="2"/>
        <w:spacing w:before="0"/>
        <w:ind w:firstLine="0"/>
        <w:jc w:val="both"/>
        <w:rPr>
          <w:sz w:val="22"/>
          <w:szCs w:val="22"/>
        </w:rPr>
      </w:pPr>
      <w:r w:rsidRPr="00050E44">
        <w:rPr>
          <w:sz w:val="22"/>
          <w:szCs w:val="22"/>
        </w:rPr>
        <w:t xml:space="preserve">  1.1.</w:t>
      </w:r>
      <w:r w:rsidRPr="00050E44">
        <w:rPr>
          <w:sz w:val="22"/>
          <w:szCs w:val="22"/>
        </w:rPr>
        <w:tab/>
      </w:r>
      <w:r w:rsidR="00145295" w:rsidRPr="00050E44">
        <w:rPr>
          <w:sz w:val="22"/>
          <w:szCs w:val="22"/>
        </w:rPr>
        <w:t xml:space="preserve">Настоящее Положение об оплате труда работников МБДОУ </w:t>
      </w:r>
      <w:r w:rsidR="003B01F2" w:rsidRPr="00050E44">
        <w:rPr>
          <w:sz w:val="22"/>
          <w:szCs w:val="22"/>
        </w:rPr>
        <w:t>Детский сад № 28</w:t>
      </w:r>
      <w:r w:rsidR="00145295" w:rsidRPr="00050E44">
        <w:rPr>
          <w:sz w:val="22"/>
          <w:szCs w:val="22"/>
        </w:rPr>
        <w:t xml:space="preserve"> городского округа город Уфа Республики Башкортостан, разработано в соответствии с Федеральным законом от </w:t>
      </w:r>
      <w:smartTag w:uri="urn:schemas-microsoft-com:office:smarttags" w:element="date">
        <w:smartTagPr>
          <w:attr w:name="Year" w:val="2012"/>
          <w:attr w:name="Day" w:val="29"/>
          <w:attr w:name="Month" w:val="12"/>
          <w:attr w:name="ls" w:val="trans"/>
        </w:smartTagPr>
        <w:r w:rsidR="00145295" w:rsidRPr="00050E44">
          <w:rPr>
            <w:sz w:val="22"/>
            <w:szCs w:val="22"/>
          </w:rPr>
          <w:t>29 декабря 2012 года</w:t>
        </w:r>
      </w:smartTag>
      <w:r w:rsidR="00145295" w:rsidRPr="00050E44">
        <w:rPr>
          <w:sz w:val="22"/>
          <w:szCs w:val="22"/>
        </w:rPr>
        <w:t xml:space="preserve"> № 273-ФЗ «Об образовании в Российской Федерации», Законом Республики Башкортостан от </w:t>
      </w:r>
      <w:smartTag w:uri="urn:schemas-microsoft-com:office:smarttags" w:element="date">
        <w:smartTagPr>
          <w:attr w:name="Year" w:val="2013"/>
          <w:attr w:name="Day" w:val="1"/>
          <w:attr w:name="Month" w:val="7"/>
          <w:attr w:name="ls" w:val="trans"/>
        </w:smartTagPr>
        <w:r w:rsidR="00145295" w:rsidRPr="00050E44">
          <w:rPr>
            <w:sz w:val="22"/>
            <w:szCs w:val="22"/>
          </w:rPr>
          <w:t>1 июля 2013 года</w:t>
        </w:r>
      </w:smartTag>
      <w:r w:rsidR="00145295" w:rsidRPr="00050E44">
        <w:rPr>
          <w:sz w:val="22"/>
          <w:szCs w:val="22"/>
        </w:rPr>
        <w:t xml:space="preserve"> № 696-з «Об образовании в Республике Башкортостан», Указом Президента Республики Башкортостан от </w:t>
      </w:r>
      <w:smartTag w:uri="urn:schemas-microsoft-com:office:smarttags" w:element="date">
        <w:smartTagPr>
          <w:attr w:name="Year" w:val="2000"/>
          <w:attr w:name="Day" w:val="22"/>
          <w:attr w:name="Month" w:val="3"/>
          <w:attr w:name="ls" w:val="trans"/>
        </w:smartTagPr>
        <w:r w:rsidR="00145295" w:rsidRPr="00050E44">
          <w:rPr>
            <w:sz w:val="22"/>
            <w:szCs w:val="22"/>
          </w:rPr>
          <w:t>22 марта 2000</w:t>
        </w:r>
      </w:smartTag>
      <w:r w:rsidR="00145295" w:rsidRPr="00050E44">
        <w:rPr>
          <w:sz w:val="22"/>
          <w:szCs w:val="22"/>
        </w:rPr>
        <w:t xml:space="preserve">8 года № УП-94 «О ведении новых систем оплаты труда работников государственных учреждений Республики Башкортостан», постановлением Правительства Республики Башкортостан от </w:t>
      </w:r>
      <w:smartTag w:uri="urn:schemas-microsoft-com:office:smarttags" w:element="date">
        <w:smartTagPr>
          <w:attr w:name="Year" w:val="2008"/>
          <w:attr w:name="Day" w:val="27"/>
          <w:attr w:name="Month" w:val="10"/>
          <w:attr w:name="ls" w:val="trans"/>
        </w:smartTagPr>
        <w:r w:rsidR="00145295" w:rsidRPr="00050E44">
          <w:rPr>
            <w:sz w:val="22"/>
            <w:szCs w:val="22"/>
          </w:rPr>
          <w:t>27 октября 2008 года</w:t>
        </w:r>
      </w:smartTag>
      <w:r w:rsidR="00145295" w:rsidRPr="00050E44">
        <w:rPr>
          <w:sz w:val="22"/>
          <w:szCs w:val="22"/>
        </w:rPr>
        <w:t xml:space="preserve"> № 374 «Об оплате труда работников государственных учреждений образования Республики Башкортостан» (ред. от </w:t>
      </w:r>
      <w:smartTag w:uri="urn:schemas-microsoft-com:office:smarttags" w:element="date">
        <w:smartTagPr>
          <w:attr w:name="Year" w:val="2013"/>
          <w:attr w:name="Day" w:val="31"/>
          <w:attr w:name="Month" w:val="12"/>
          <w:attr w:name="ls" w:val="trans"/>
        </w:smartTagPr>
        <w:r w:rsidR="00145295" w:rsidRPr="00050E44">
          <w:rPr>
            <w:sz w:val="22"/>
            <w:szCs w:val="22"/>
          </w:rPr>
          <w:t>31 декабря 2013 года</w:t>
        </w:r>
      </w:smartTag>
      <w:r w:rsidR="00145295" w:rsidRPr="00050E44">
        <w:rPr>
          <w:sz w:val="22"/>
          <w:szCs w:val="22"/>
        </w:rPr>
        <w:t xml:space="preserve">), Решением Совета городского округа город Уфа Республики Башкортостан от </w:t>
      </w:r>
      <w:smartTag w:uri="urn:schemas-microsoft-com:office:smarttags" w:element="date">
        <w:smartTagPr>
          <w:attr w:name="Year" w:val="2008"/>
          <w:attr w:name="Day" w:val="2"/>
          <w:attr w:name="Month" w:val="10"/>
          <w:attr w:name="ls" w:val="trans"/>
        </w:smartTagPr>
        <w:r w:rsidR="00145295" w:rsidRPr="00050E44">
          <w:rPr>
            <w:sz w:val="22"/>
            <w:szCs w:val="22"/>
          </w:rPr>
          <w:t>2 октября 2008 года</w:t>
        </w:r>
      </w:smartTag>
      <w:r w:rsidR="00145295" w:rsidRPr="00050E44">
        <w:rPr>
          <w:sz w:val="22"/>
          <w:szCs w:val="22"/>
        </w:rPr>
        <w:t xml:space="preserve"> № 8/7 «О введении новых систем оплаты труда работников муниципальных учреждений городского округа город Уфа Республики Башкортостан», постановлением Правительства Республики Башкортостан  от </w:t>
      </w:r>
      <w:smartTag w:uri="urn:schemas-microsoft-com:office:smarttags" w:element="date">
        <w:smartTagPr>
          <w:attr w:name="Year" w:val="2014"/>
          <w:attr w:name="Day" w:val="24"/>
          <w:attr w:name="Month" w:val="03"/>
          <w:attr w:name="ls" w:val="trans"/>
        </w:smartTagPr>
        <w:r w:rsidR="00145295" w:rsidRPr="00050E44">
          <w:rPr>
            <w:sz w:val="22"/>
            <w:szCs w:val="22"/>
          </w:rPr>
          <w:t>24.03.2014</w:t>
        </w:r>
      </w:smartTag>
      <w:r w:rsidR="00145295" w:rsidRPr="00050E44">
        <w:rPr>
          <w:sz w:val="22"/>
          <w:szCs w:val="22"/>
        </w:rPr>
        <w:t xml:space="preserve"> года № 115 «О совершенствовании структуры заработной платы работников учреждений бюджетной сферы Республики Башкортостан»</w:t>
      </w:r>
      <w:r w:rsidR="00E36A28" w:rsidRPr="00050E44">
        <w:rPr>
          <w:sz w:val="22"/>
          <w:szCs w:val="22"/>
        </w:rPr>
        <w:t>, постановление главы Администрации городского округа г. Уфа РБ от 24.03.2014 N 1063 (ред. от 30.01.2017) "Об утверждении положения об оплате труда работников муниципальных образовательных учреждений городского округа город Уфа Республики Башкортостан".</w:t>
      </w:r>
    </w:p>
    <w:p w:rsidR="00126088" w:rsidRPr="00050E44" w:rsidRDefault="00126088" w:rsidP="00145295">
      <w:pPr>
        <w:pStyle w:val="2"/>
        <w:tabs>
          <w:tab w:val="left" w:pos="1134"/>
        </w:tabs>
        <w:spacing w:before="0"/>
        <w:ind w:firstLine="709"/>
        <w:jc w:val="both"/>
        <w:rPr>
          <w:sz w:val="22"/>
          <w:szCs w:val="22"/>
        </w:rPr>
      </w:pPr>
      <w:r w:rsidRPr="00050E44">
        <w:rPr>
          <w:sz w:val="22"/>
          <w:szCs w:val="22"/>
        </w:rPr>
        <w:t>1.2.</w:t>
      </w:r>
      <w:r w:rsidRPr="00050E44">
        <w:rPr>
          <w:sz w:val="22"/>
          <w:szCs w:val="22"/>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126088" w:rsidRPr="00050E44" w:rsidRDefault="00126088" w:rsidP="00126088">
      <w:pPr>
        <w:pStyle w:val="2"/>
        <w:spacing w:before="0"/>
        <w:ind w:firstLine="709"/>
        <w:jc w:val="both"/>
        <w:rPr>
          <w:sz w:val="22"/>
          <w:szCs w:val="22"/>
        </w:rPr>
      </w:pPr>
      <w:r w:rsidRPr="00050E44">
        <w:rPr>
          <w:sz w:val="22"/>
          <w:szCs w:val="22"/>
        </w:rPr>
        <w:t>1.3.</w:t>
      </w:r>
      <w:r w:rsidRPr="00050E44">
        <w:rPr>
          <w:sz w:val="22"/>
          <w:szCs w:val="22"/>
        </w:rPr>
        <w:tab/>
        <w:t>Условия оплаты труда, включая размеры ставок заработной платы, окладов (должностных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bCs/>
          <w:sz w:val="22"/>
          <w:szCs w:val="22"/>
        </w:rPr>
        <w:t xml:space="preserve">  1.4.</w:t>
      </w:r>
      <w:r w:rsidRPr="00050E44">
        <w:rPr>
          <w:rFonts w:ascii="Times New Roman" w:hAnsi="Times New Roman" w:cs="Times New Roman"/>
          <w:bCs/>
          <w:sz w:val="22"/>
          <w:szCs w:val="22"/>
        </w:rPr>
        <w:tab/>
        <w:t>Р</w:t>
      </w:r>
      <w:r w:rsidRPr="00050E44">
        <w:rPr>
          <w:rFonts w:ascii="Times New Roman" w:hAnsi="Times New Roman" w:cs="Times New Roman"/>
          <w:sz w:val="22"/>
          <w:szCs w:val="22"/>
        </w:rPr>
        <w:t xml:space="preserve">азмеры ставок заработной платы, окладов (должностных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050E44">
          <w:rPr>
            <w:rFonts w:ascii="Times New Roman" w:hAnsi="Times New Roman" w:cs="Times New Roman"/>
            <w:color w:val="0000FF"/>
            <w:sz w:val="22"/>
            <w:szCs w:val="22"/>
          </w:rPr>
          <w:t>N 247н</w:t>
        </w:r>
      </w:hyperlink>
      <w:r w:rsidRPr="00050E44">
        <w:rPr>
          <w:rFonts w:ascii="Times New Roman" w:hAnsi="Times New Roman" w:cs="Times New Roman"/>
          <w:sz w:val="22"/>
          <w:szCs w:val="22"/>
        </w:rPr>
        <w:t xml:space="preserve">, от 29 мая 2008 года </w:t>
      </w:r>
      <w:hyperlink r:id="rId8"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050E44">
          <w:rPr>
            <w:rFonts w:ascii="Times New Roman" w:hAnsi="Times New Roman" w:cs="Times New Roman"/>
            <w:color w:val="0000FF"/>
            <w:sz w:val="22"/>
            <w:szCs w:val="22"/>
          </w:rPr>
          <w:t>N 248н</w:t>
        </w:r>
      </w:hyperlink>
      <w:r w:rsidRPr="00050E44">
        <w:rPr>
          <w:rFonts w:ascii="Times New Roman" w:hAnsi="Times New Roman" w:cs="Times New Roman"/>
          <w:sz w:val="22"/>
          <w:szCs w:val="22"/>
        </w:rPr>
        <w:t xml:space="preserve">, от 5 мая 2008 года </w:t>
      </w:r>
      <w:hyperlink r:id="rId9"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050E44">
          <w:rPr>
            <w:rFonts w:ascii="Times New Roman" w:hAnsi="Times New Roman" w:cs="Times New Roman"/>
            <w:color w:val="0000FF"/>
            <w:sz w:val="22"/>
            <w:szCs w:val="22"/>
          </w:rPr>
          <w:t>N 216н</w:t>
        </w:r>
      </w:hyperlink>
      <w:r w:rsidRPr="00050E44">
        <w:rPr>
          <w:rFonts w:ascii="Times New Roman" w:hAnsi="Times New Roman" w:cs="Times New Roman"/>
          <w:sz w:val="22"/>
          <w:szCs w:val="22"/>
        </w:rPr>
        <w:t xml:space="preserve">. </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color w:val="FF0000"/>
          <w:sz w:val="22"/>
          <w:szCs w:val="22"/>
        </w:rPr>
        <w:t xml:space="preserve">  </w:t>
      </w:r>
      <w:r w:rsidRPr="00050E44">
        <w:rPr>
          <w:rFonts w:ascii="Times New Roman" w:hAnsi="Times New Roman" w:cs="Times New Roman"/>
          <w:sz w:val="22"/>
          <w:szCs w:val="22"/>
        </w:rPr>
        <w:t>1.5. При изменении системы, условий, порядка и размеров оплаты труда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1.6. Ставки заработной платы, оклады (должностные оклады) работников (за исключением руководителя учреждения, его заместителей, главного бухгалтера) определяются путем умножения базовой единицы, устанавливаемой Правительством Республики Башкортостан, на коэффициенты для определения размеров окладов (должностных окладов) и ставок заработной платы.</w:t>
      </w:r>
    </w:p>
    <w:p w:rsidR="00126088" w:rsidRPr="00050E44" w:rsidRDefault="00126088" w:rsidP="00126088">
      <w:pPr>
        <w:pStyle w:val="a3"/>
        <w:ind w:firstLine="709"/>
        <w:jc w:val="both"/>
        <w:rPr>
          <w:b w:val="0"/>
          <w:sz w:val="22"/>
          <w:szCs w:val="22"/>
        </w:rPr>
      </w:pPr>
      <w:r w:rsidRPr="00050E44">
        <w:rPr>
          <w:b w:val="0"/>
          <w:sz w:val="22"/>
          <w:szCs w:val="22"/>
        </w:rPr>
        <w:t xml:space="preserve"> 1.7. Оплата труда воспитателей, учителей-логопедов, музыкальных руководителей, инструкторов по физической культуре устанавливается исходя из тарифицируемой педагогической нагрузки. </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педагогической работы за ставку заработной платы (</w:t>
      </w:r>
      <w:hyperlink r:id="rId10"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050E44">
          <w:rPr>
            <w:rFonts w:ascii="Times New Roman" w:hAnsi="Times New Roman" w:cs="Times New Roman"/>
            <w:sz w:val="22"/>
            <w:szCs w:val="22"/>
          </w:rPr>
          <w:t>приказ</w:t>
        </w:r>
      </w:hyperlink>
      <w:r w:rsidRPr="00050E44">
        <w:rPr>
          <w:rFonts w:ascii="Times New Roman" w:hAnsi="Times New Roman" w:cs="Times New Roman"/>
          <w:sz w:val="22"/>
          <w:szCs w:val="22"/>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145295" w:rsidRPr="00050E44" w:rsidRDefault="00126088" w:rsidP="00145295">
      <w:pPr>
        <w:shd w:val="clear" w:color="auto" w:fill="FFFFFF"/>
        <w:tabs>
          <w:tab w:val="left" w:pos="1445"/>
        </w:tabs>
        <w:spacing w:after="0"/>
        <w:ind w:firstLine="709"/>
        <w:jc w:val="both"/>
        <w:rPr>
          <w:rFonts w:ascii="Times New Roman" w:hAnsi="Times New Roman" w:cs="Times New Roman"/>
        </w:rPr>
      </w:pPr>
      <w:r w:rsidRPr="00050E44">
        <w:rPr>
          <w:rFonts w:ascii="Times New Roman" w:hAnsi="Times New Roman" w:cs="Times New Roman"/>
        </w:rPr>
        <w:t>1.8.</w:t>
      </w:r>
      <w:r w:rsidRPr="00050E44">
        <w:rPr>
          <w:rFonts w:ascii="Times New Roman" w:hAnsi="Times New Roman" w:cs="Times New Roman"/>
        </w:rPr>
        <w:tab/>
        <w:t>Месячная</w:t>
      </w:r>
      <w:r w:rsidRPr="00050E44">
        <w:rPr>
          <w:rFonts w:ascii="Times New Roman" w:hAnsi="Times New Roman" w:cs="Times New Roman"/>
          <w:spacing w:val="-15"/>
        </w:rPr>
        <w:t xml:space="preserve"> з</w:t>
      </w:r>
      <w:r w:rsidRPr="00050E44">
        <w:rPr>
          <w:rFonts w:ascii="Times New Roman" w:hAnsi="Times New Roman" w:cs="Times New Roman"/>
        </w:rPr>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w:t>
      </w:r>
      <w:r w:rsidR="00145295" w:rsidRPr="00050E44">
        <w:rPr>
          <w:rFonts w:ascii="Times New Roman" w:hAnsi="Times New Roman" w:cs="Times New Roman"/>
        </w:rPr>
        <w:t>а Минимальной заработной платы).</w:t>
      </w:r>
    </w:p>
    <w:p w:rsidR="00126088" w:rsidRPr="00050E44" w:rsidRDefault="00126088" w:rsidP="00145295">
      <w:pPr>
        <w:shd w:val="clear" w:color="auto" w:fill="FFFFFF"/>
        <w:tabs>
          <w:tab w:val="left" w:pos="1445"/>
        </w:tabs>
        <w:spacing w:after="0"/>
        <w:ind w:firstLine="709"/>
        <w:jc w:val="both"/>
        <w:rPr>
          <w:rFonts w:ascii="Times New Roman" w:hAnsi="Times New Roman" w:cs="Times New Roman"/>
        </w:rPr>
      </w:pPr>
      <w:r w:rsidRPr="00050E44">
        <w:rPr>
          <w:rFonts w:ascii="Times New Roman" w:hAnsi="Times New Roman" w:cs="Times New Roman"/>
        </w:rPr>
        <w:t>1.9.</w:t>
      </w:r>
      <w:r w:rsidRPr="00050E44">
        <w:rPr>
          <w:rFonts w:ascii="Times New Roman" w:hAnsi="Times New Roman" w:cs="Times New Roman"/>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1.10. Лица, не имеющие специальной подготовки или стажа работы, установленных в </w:t>
      </w:r>
      <w:r w:rsidRPr="00050E44">
        <w:rPr>
          <w:rFonts w:ascii="Times New Roman" w:hAnsi="Times New Roman" w:cs="Times New Roman"/>
          <w:sz w:val="22"/>
          <w:szCs w:val="22"/>
        </w:rPr>
        <w:lastRenderedPageBreak/>
        <w:t>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1.11.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126088" w:rsidRPr="00050E44" w:rsidRDefault="00126088" w:rsidP="00126088">
      <w:pPr>
        <w:pStyle w:val="ConsPlusNormal"/>
        <w:widowControl/>
        <w:ind w:firstLine="0"/>
        <w:jc w:val="both"/>
        <w:rPr>
          <w:rFonts w:ascii="Times New Roman" w:hAnsi="Times New Roman" w:cs="Times New Roman"/>
          <w:sz w:val="22"/>
          <w:szCs w:val="22"/>
        </w:rPr>
      </w:pPr>
      <w:r w:rsidRPr="00050E44">
        <w:rPr>
          <w:rFonts w:ascii="Times New Roman" w:hAnsi="Times New Roman" w:cs="Times New Roman"/>
          <w:sz w:val="22"/>
          <w:szCs w:val="22"/>
        </w:rPr>
        <w:t xml:space="preserve">          1.12.</w:t>
      </w:r>
      <w:r w:rsidRPr="00050E44">
        <w:rPr>
          <w:rFonts w:ascii="Times New Roman" w:hAnsi="Times New Roman" w:cs="Times New Roman"/>
          <w:sz w:val="22"/>
          <w:szCs w:val="22"/>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126088" w:rsidRPr="00050E44" w:rsidRDefault="00126088" w:rsidP="008F7C04">
      <w:pPr>
        <w:pStyle w:val="a3"/>
        <w:jc w:val="center"/>
        <w:rPr>
          <w:bCs w:val="0"/>
          <w:sz w:val="22"/>
          <w:szCs w:val="22"/>
        </w:rPr>
      </w:pPr>
      <w:r w:rsidRPr="00050E44">
        <w:rPr>
          <w:bCs w:val="0"/>
          <w:sz w:val="22"/>
          <w:szCs w:val="22"/>
        </w:rPr>
        <w:t>2.</w:t>
      </w:r>
      <w:r w:rsidRPr="00050E44">
        <w:rPr>
          <w:bCs w:val="0"/>
          <w:sz w:val="22"/>
          <w:szCs w:val="22"/>
        </w:rPr>
        <w:tab/>
        <w:t xml:space="preserve">Порядок и условия оплаты труда работников </w:t>
      </w:r>
    </w:p>
    <w:p w:rsidR="00126088" w:rsidRPr="00050E44" w:rsidRDefault="00126088" w:rsidP="00126088">
      <w:pPr>
        <w:pStyle w:val="2"/>
        <w:spacing w:before="0"/>
        <w:ind w:firstLine="709"/>
        <w:jc w:val="both"/>
        <w:rPr>
          <w:bCs/>
          <w:color w:val="FF0000"/>
          <w:sz w:val="22"/>
          <w:szCs w:val="22"/>
        </w:rPr>
      </w:pPr>
      <w:r w:rsidRPr="00050E44">
        <w:rPr>
          <w:bCs/>
          <w:sz w:val="22"/>
          <w:szCs w:val="22"/>
        </w:rPr>
        <w:t>2.1.</w:t>
      </w:r>
      <w:r w:rsidRPr="00050E44">
        <w:rPr>
          <w:bCs/>
          <w:sz w:val="22"/>
          <w:szCs w:val="22"/>
        </w:rPr>
        <w:tab/>
      </w:r>
      <w:r w:rsidRPr="00050E44">
        <w:rPr>
          <w:sz w:val="22"/>
          <w:szCs w:val="22"/>
        </w:rPr>
        <w:t>Р</w:t>
      </w:r>
      <w:r w:rsidRPr="00050E44">
        <w:rPr>
          <w:bCs/>
          <w:sz w:val="22"/>
          <w:szCs w:val="22"/>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050E44">
        <w:rPr>
          <w:sz w:val="22"/>
          <w:szCs w:val="22"/>
        </w:rPr>
        <w:t xml:space="preserve">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w:t>
      </w:r>
      <w:r w:rsidR="001E44F3" w:rsidRPr="00050E44">
        <w:rPr>
          <w:sz w:val="22"/>
          <w:szCs w:val="22"/>
        </w:rPr>
        <w:t xml:space="preserve">                                                                                                                                                                                                                                                        </w:t>
      </w:r>
      <w:r w:rsidRPr="00050E44">
        <w:rPr>
          <w:sz w:val="22"/>
          <w:szCs w:val="22"/>
        </w:rPr>
        <w:t>постановлениями Правительства Республики Башкортостан  от 27 октября 2008 года № 374</w:t>
      </w:r>
      <w:r w:rsidR="00CE1580" w:rsidRPr="00050E44">
        <w:rPr>
          <w:sz w:val="22"/>
          <w:szCs w:val="22"/>
        </w:rPr>
        <w:t>.</w:t>
      </w:r>
      <w:r w:rsidRPr="00050E44">
        <w:rPr>
          <w:color w:val="FF0000"/>
          <w:sz w:val="22"/>
          <w:szCs w:val="22"/>
        </w:rPr>
        <w:t xml:space="preserve"> </w:t>
      </w:r>
    </w:p>
    <w:p w:rsidR="00126088" w:rsidRPr="00050E44" w:rsidRDefault="00126088" w:rsidP="00126088">
      <w:pPr>
        <w:pStyle w:val="a3"/>
        <w:ind w:firstLine="708"/>
        <w:jc w:val="both"/>
        <w:rPr>
          <w:b w:val="0"/>
          <w:bCs w:val="0"/>
          <w:sz w:val="22"/>
          <w:szCs w:val="22"/>
        </w:rPr>
      </w:pPr>
      <w:r w:rsidRPr="00050E44">
        <w:rPr>
          <w:b w:val="0"/>
          <w:bCs w:val="0"/>
          <w:sz w:val="22"/>
          <w:szCs w:val="22"/>
        </w:rPr>
        <w:t>2.2.</w:t>
      </w:r>
      <w:r w:rsidRPr="00050E44">
        <w:rPr>
          <w:b w:val="0"/>
          <w:bCs w:val="0"/>
          <w:sz w:val="22"/>
          <w:szCs w:val="22"/>
        </w:rPr>
        <w:tab/>
        <w:t xml:space="preserve">К </w:t>
      </w:r>
      <w:r w:rsidRPr="00050E44">
        <w:rPr>
          <w:b w:val="0"/>
          <w:sz w:val="22"/>
          <w:szCs w:val="22"/>
        </w:rPr>
        <w:t xml:space="preserve">окладам, ставкам заработной платы  с учетом </w:t>
      </w:r>
      <w:r w:rsidRPr="00050E44">
        <w:rPr>
          <w:b w:val="0"/>
          <w:bCs w:val="0"/>
          <w:sz w:val="22"/>
          <w:szCs w:val="22"/>
        </w:rPr>
        <w:t>обеспечения финансовыми средствами руководителем учреждения устанавливаются следующие повышающие коэффициенты:</w:t>
      </w:r>
    </w:p>
    <w:p w:rsidR="00126088" w:rsidRPr="00050E44" w:rsidRDefault="00126088" w:rsidP="00126088">
      <w:pPr>
        <w:pStyle w:val="a3"/>
        <w:ind w:firstLine="720"/>
        <w:jc w:val="both"/>
        <w:rPr>
          <w:b w:val="0"/>
          <w:bCs w:val="0"/>
          <w:sz w:val="22"/>
          <w:szCs w:val="22"/>
        </w:rPr>
      </w:pPr>
      <w:r w:rsidRPr="00050E44">
        <w:rPr>
          <w:b w:val="0"/>
          <w:bCs w:val="0"/>
          <w:sz w:val="22"/>
          <w:szCs w:val="22"/>
        </w:rPr>
        <w:t>персональный повышающий коэффициент;</w:t>
      </w:r>
    </w:p>
    <w:p w:rsidR="00126088" w:rsidRPr="00050E44" w:rsidRDefault="00126088" w:rsidP="00126088">
      <w:pPr>
        <w:pStyle w:val="a3"/>
        <w:ind w:firstLine="720"/>
        <w:jc w:val="both"/>
        <w:rPr>
          <w:b w:val="0"/>
          <w:bCs w:val="0"/>
          <w:sz w:val="22"/>
          <w:szCs w:val="22"/>
        </w:rPr>
      </w:pPr>
      <w:r w:rsidRPr="00050E44">
        <w:rPr>
          <w:b w:val="0"/>
          <w:bCs w:val="0"/>
          <w:sz w:val="22"/>
          <w:szCs w:val="22"/>
        </w:rPr>
        <w:t>повышающий коэффициент педагогическим работникам за квалификационную категорию или стаж педагогической работы;</w:t>
      </w:r>
    </w:p>
    <w:p w:rsidR="00126088" w:rsidRPr="00050E44" w:rsidRDefault="00126088" w:rsidP="00126088">
      <w:pPr>
        <w:pStyle w:val="a3"/>
        <w:ind w:firstLine="720"/>
        <w:jc w:val="both"/>
        <w:rPr>
          <w:b w:val="0"/>
          <w:bCs w:val="0"/>
          <w:sz w:val="22"/>
          <w:szCs w:val="22"/>
        </w:rPr>
      </w:pPr>
      <w:r w:rsidRPr="00050E44">
        <w:rPr>
          <w:b w:val="0"/>
          <w:bCs w:val="0"/>
          <w:sz w:val="22"/>
          <w:szCs w:val="22"/>
        </w:rPr>
        <w:t>повышающий коэффициент за почетное звание;</w:t>
      </w:r>
    </w:p>
    <w:p w:rsidR="00126088" w:rsidRPr="00050E44" w:rsidRDefault="00126088" w:rsidP="00126088">
      <w:pPr>
        <w:pStyle w:val="a3"/>
        <w:ind w:firstLine="720"/>
        <w:jc w:val="both"/>
        <w:rPr>
          <w:b w:val="0"/>
          <w:bCs w:val="0"/>
          <w:sz w:val="22"/>
          <w:szCs w:val="22"/>
        </w:rPr>
      </w:pPr>
      <w:r w:rsidRPr="00050E44">
        <w:rPr>
          <w:b w:val="0"/>
          <w:bCs w:val="0"/>
          <w:sz w:val="22"/>
          <w:szCs w:val="22"/>
        </w:rPr>
        <w:t>повышающий коэффициент молодым педагогам;</w:t>
      </w:r>
    </w:p>
    <w:p w:rsidR="00126088" w:rsidRPr="00050E44" w:rsidRDefault="00126088" w:rsidP="00126088">
      <w:pPr>
        <w:pStyle w:val="a3"/>
        <w:ind w:firstLine="720"/>
        <w:jc w:val="both"/>
        <w:rPr>
          <w:b w:val="0"/>
          <w:bCs w:val="0"/>
          <w:sz w:val="22"/>
          <w:szCs w:val="22"/>
        </w:rPr>
      </w:pPr>
      <w:r w:rsidRPr="00050E44">
        <w:rPr>
          <w:b w:val="0"/>
          <w:bCs w:val="0"/>
          <w:sz w:val="22"/>
          <w:szCs w:val="22"/>
        </w:rPr>
        <w:t>повышающий коэффициент педагогическим работникам за высшее образование;</w:t>
      </w:r>
    </w:p>
    <w:p w:rsidR="00126088" w:rsidRPr="00050E44" w:rsidRDefault="00126088" w:rsidP="008F7C04">
      <w:pPr>
        <w:autoSpaceDE w:val="0"/>
        <w:autoSpaceDN w:val="0"/>
        <w:adjustRightInd w:val="0"/>
        <w:spacing w:after="0"/>
        <w:ind w:firstLine="540"/>
        <w:jc w:val="both"/>
        <w:rPr>
          <w:rFonts w:ascii="Times New Roman" w:hAnsi="Times New Roman" w:cs="Times New Roman"/>
        </w:rPr>
      </w:pPr>
      <w:r w:rsidRPr="00050E44">
        <w:rPr>
          <w:rFonts w:ascii="Times New Roman" w:hAnsi="Times New Roman" w:cs="Times New Roman"/>
          <w:color w:val="FF0000"/>
        </w:rPr>
        <w:t xml:space="preserve">    </w:t>
      </w:r>
      <w:r w:rsidRPr="00050E44">
        <w:rPr>
          <w:rFonts w:ascii="Times New Roman" w:hAnsi="Times New Roman" w:cs="Times New Roman"/>
        </w:rPr>
        <w:t>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126088" w:rsidRPr="00050E44" w:rsidRDefault="00126088" w:rsidP="00126088">
      <w:pPr>
        <w:autoSpaceDE w:val="0"/>
        <w:autoSpaceDN w:val="0"/>
        <w:adjustRightInd w:val="0"/>
        <w:ind w:firstLine="540"/>
        <w:jc w:val="both"/>
        <w:rPr>
          <w:rFonts w:ascii="Times New Roman" w:hAnsi="Times New Roman" w:cs="Times New Roman"/>
        </w:rPr>
      </w:pPr>
      <w:r w:rsidRPr="00050E44">
        <w:rPr>
          <w:rFonts w:ascii="Times New Roman" w:hAnsi="Times New Roman" w:cs="Times New Roman"/>
        </w:rPr>
        <w:t xml:space="preserve">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126088" w:rsidRPr="00050E44" w:rsidRDefault="00CE1580" w:rsidP="00CE1580">
      <w:pPr>
        <w:pStyle w:val="a3"/>
        <w:ind w:firstLine="708"/>
        <w:jc w:val="both"/>
        <w:rPr>
          <w:b w:val="0"/>
          <w:sz w:val="22"/>
          <w:szCs w:val="22"/>
        </w:rPr>
      </w:pPr>
      <w:r w:rsidRPr="00050E44">
        <w:rPr>
          <w:b w:val="0"/>
          <w:color w:val="000000"/>
          <w:sz w:val="22"/>
          <w:szCs w:val="22"/>
        </w:rPr>
        <w:t>2.3</w:t>
      </w:r>
      <w:r w:rsidR="00126088" w:rsidRPr="00050E44">
        <w:rPr>
          <w:b w:val="0"/>
          <w:color w:val="000000"/>
          <w:sz w:val="22"/>
          <w:szCs w:val="22"/>
        </w:rPr>
        <w:t xml:space="preserve">. </w:t>
      </w:r>
      <w:r w:rsidR="00126088" w:rsidRPr="00050E44">
        <w:rPr>
          <w:b w:val="0"/>
          <w:sz w:val="22"/>
          <w:szCs w:val="22"/>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r w:rsidR="00126088" w:rsidRPr="00050E44">
        <w:rPr>
          <w:sz w:val="22"/>
          <w:szCs w:val="22"/>
        </w:rPr>
        <w:t xml:space="preserve"> </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w:t>
      </w:r>
      <w:r w:rsidR="00CE1580" w:rsidRPr="00050E44">
        <w:rPr>
          <w:rFonts w:ascii="Times New Roman" w:hAnsi="Times New Roman" w:cs="Times New Roman"/>
          <w:sz w:val="22"/>
          <w:szCs w:val="22"/>
        </w:rPr>
        <w:t>2.4</w:t>
      </w:r>
      <w:r w:rsidRPr="00050E44">
        <w:rPr>
          <w:rFonts w:ascii="Times New Roman" w:hAnsi="Times New Roman" w:cs="Times New Roman"/>
          <w:sz w:val="22"/>
          <w:szCs w:val="22"/>
        </w:rPr>
        <w:t>.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других факторов.</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выборного органа первичной профсоюзной организации учреждения.</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Размер персонального повышающего коэффициента - до 1,85.</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050E44">
          <w:rPr>
            <w:rFonts w:ascii="Times New Roman" w:hAnsi="Times New Roman" w:cs="Times New Roman"/>
            <w:sz w:val="22"/>
            <w:szCs w:val="22"/>
          </w:rPr>
          <w:t xml:space="preserve">разделом </w:t>
        </w:r>
      </w:hyperlink>
      <w:r w:rsidRPr="00050E44">
        <w:rPr>
          <w:rFonts w:ascii="Times New Roman" w:hAnsi="Times New Roman" w:cs="Times New Roman"/>
          <w:sz w:val="22"/>
          <w:szCs w:val="22"/>
        </w:rPr>
        <w:t>5 настоящего Положения.</w:t>
      </w:r>
    </w:p>
    <w:p w:rsidR="00126088" w:rsidRPr="00050E44" w:rsidRDefault="00126088" w:rsidP="008F7C04">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2.8. Работникам устанавливаются стимулирующие выплаты, предусмотренные </w:t>
      </w:r>
      <w:hyperlink w:anchor="Par806" w:tooltip="Ссылка на текущий документ" w:history="1">
        <w:r w:rsidRPr="00050E44">
          <w:rPr>
            <w:rFonts w:ascii="Times New Roman" w:hAnsi="Times New Roman" w:cs="Times New Roman"/>
            <w:sz w:val="22"/>
            <w:szCs w:val="22"/>
          </w:rPr>
          <w:t xml:space="preserve">разделом </w:t>
        </w:r>
      </w:hyperlink>
      <w:r w:rsidRPr="00050E44">
        <w:rPr>
          <w:rFonts w:ascii="Times New Roman" w:hAnsi="Times New Roman" w:cs="Times New Roman"/>
          <w:sz w:val="22"/>
          <w:szCs w:val="22"/>
        </w:rPr>
        <w:t>6 настоящего Положения.</w:t>
      </w:r>
    </w:p>
    <w:p w:rsidR="00126088" w:rsidRPr="00050E44" w:rsidRDefault="00126088" w:rsidP="00126088">
      <w:pPr>
        <w:pStyle w:val="a3"/>
        <w:jc w:val="center"/>
        <w:rPr>
          <w:bCs w:val="0"/>
          <w:sz w:val="22"/>
          <w:szCs w:val="22"/>
        </w:rPr>
      </w:pPr>
      <w:r w:rsidRPr="00050E44">
        <w:rPr>
          <w:bCs w:val="0"/>
          <w:sz w:val="22"/>
          <w:szCs w:val="22"/>
        </w:rPr>
        <w:t>3.</w:t>
      </w:r>
      <w:r w:rsidRPr="00050E44">
        <w:rPr>
          <w:bCs w:val="0"/>
          <w:sz w:val="22"/>
          <w:szCs w:val="22"/>
        </w:rPr>
        <w:tab/>
        <w:t>Условия оплаты труда руководителя учреждения, его</w:t>
      </w:r>
    </w:p>
    <w:p w:rsidR="00126088" w:rsidRPr="00050E44" w:rsidRDefault="00126088" w:rsidP="008F7C04">
      <w:pPr>
        <w:pStyle w:val="a3"/>
        <w:jc w:val="center"/>
        <w:rPr>
          <w:bCs w:val="0"/>
          <w:sz w:val="22"/>
          <w:szCs w:val="22"/>
        </w:rPr>
      </w:pPr>
      <w:r w:rsidRPr="00050E44">
        <w:rPr>
          <w:bCs w:val="0"/>
          <w:sz w:val="22"/>
          <w:szCs w:val="22"/>
        </w:rPr>
        <w:t xml:space="preserve"> заместителей,  главного бухгалтера, руководителей структурных подразделений, их заместителей</w:t>
      </w:r>
    </w:p>
    <w:p w:rsidR="00126088" w:rsidRPr="00050E44" w:rsidRDefault="00126088" w:rsidP="008F7C04">
      <w:pPr>
        <w:shd w:val="clear" w:color="auto" w:fill="FFFFFF"/>
        <w:spacing w:after="0" w:line="240" w:lineRule="auto"/>
        <w:ind w:firstLine="708"/>
        <w:jc w:val="both"/>
        <w:rPr>
          <w:rFonts w:ascii="Times New Roman" w:hAnsi="Times New Roman" w:cs="Times New Roman"/>
        </w:rPr>
      </w:pPr>
      <w:r w:rsidRPr="00050E44">
        <w:rPr>
          <w:rFonts w:ascii="Times New Roman" w:hAnsi="Times New Roman" w:cs="Times New Roman"/>
        </w:rPr>
        <w:t>3.1.</w:t>
      </w:r>
      <w:r w:rsidRPr="00050E44">
        <w:rPr>
          <w:rFonts w:ascii="Times New Roman" w:hAnsi="Times New Roman" w:cs="Times New Roman"/>
        </w:rPr>
        <w:tab/>
        <w:t>Заработная плата руководителя, его з</w:t>
      </w:r>
      <w:r w:rsidR="00CE1580" w:rsidRPr="00050E44">
        <w:rPr>
          <w:rFonts w:ascii="Times New Roman" w:hAnsi="Times New Roman" w:cs="Times New Roman"/>
        </w:rPr>
        <w:t xml:space="preserve">аместителя </w:t>
      </w:r>
      <w:r w:rsidRPr="00050E44">
        <w:rPr>
          <w:rFonts w:ascii="Times New Roman" w:hAnsi="Times New Roman" w:cs="Times New Roman"/>
        </w:rPr>
        <w:t>состоит из должностного оклада, выплат компенсационного и стимулирующего характера.</w:t>
      </w:r>
    </w:p>
    <w:p w:rsidR="00126088" w:rsidRPr="00050E44" w:rsidRDefault="00126088" w:rsidP="008F7C04">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9"/>
        <w:gridCol w:w="1517"/>
        <w:gridCol w:w="1517"/>
        <w:gridCol w:w="1646"/>
        <w:gridCol w:w="1526"/>
      </w:tblGrid>
      <w:tr w:rsidR="00126088" w:rsidRPr="00050E44" w:rsidTr="004C6D2F">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126088" w:rsidRPr="00050E44" w:rsidRDefault="00126088" w:rsidP="004C6D2F">
            <w:pPr>
              <w:pStyle w:val="ConsPlusNormal"/>
              <w:jc w:val="center"/>
              <w:rPr>
                <w:rFonts w:ascii="Times New Roman" w:hAnsi="Times New Roman" w:cs="Times New Roman"/>
                <w:sz w:val="22"/>
                <w:szCs w:val="22"/>
              </w:rPr>
            </w:pPr>
            <w:r w:rsidRPr="00050E44">
              <w:rPr>
                <w:rFonts w:ascii="Times New Roman" w:hAnsi="Times New Roman" w:cs="Times New Roman"/>
                <w:sz w:val="22"/>
                <w:szCs w:val="22"/>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126088" w:rsidRPr="00050E44" w:rsidRDefault="00126088" w:rsidP="004C6D2F">
            <w:pPr>
              <w:pStyle w:val="ConsPlusNormal"/>
              <w:jc w:val="center"/>
              <w:rPr>
                <w:rFonts w:ascii="Times New Roman" w:hAnsi="Times New Roman" w:cs="Times New Roman"/>
                <w:sz w:val="22"/>
                <w:szCs w:val="22"/>
              </w:rPr>
            </w:pPr>
            <w:r w:rsidRPr="00050E44">
              <w:rPr>
                <w:rFonts w:ascii="Times New Roman" w:hAnsi="Times New Roman" w:cs="Times New Roman"/>
                <w:sz w:val="22"/>
                <w:szCs w:val="22"/>
              </w:rPr>
              <w:t>Должностной оклад по группам оплаты труда руководителей, руб.</w:t>
            </w:r>
          </w:p>
        </w:tc>
      </w:tr>
      <w:tr w:rsidR="00126088" w:rsidRPr="00050E44" w:rsidTr="004C6D2F">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126088" w:rsidRPr="00050E44" w:rsidRDefault="00126088" w:rsidP="004C6D2F">
            <w:pPr>
              <w:pStyle w:val="ConsPlusNormal"/>
              <w:ind w:firstLine="540"/>
              <w:jc w:val="both"/>
              <w:rPr>
                <w:rFonts w:ascii="Times New Roman" w:hAnsi="Times New Roman" w:cs="Times New Roman"/>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126088" w:rsidRPr="00050E44" w:rsidRDefault="00126088" w:rsidP="004C6D2F">
            <w:pPr>
              <w:pStyle w:val="ConsPlusNormal"/>
              <w:jc w:val="center"/>
              <w:rPr>
                <w:rFonts w:ascii="Times New Roman" w:hAnsi="Times New Roman" w:cs="Times New Roman"/>
                <w:sz w:val="22"/>
                <w:szCs w:val="22"/>
              </w:rPr>
            </w:pPr>
            <w:r w:rsidRPr="00050E44">
              <w:rPr>
                <w:rFonts w:ascii="Times New Roman" w:hAnsi="Times New Roman" w:cs="Times New Roman"/>
                <w:sz w:val="22"/>
                <w:szCs w:val="22"/>
              </w:rPr>
              <w:t>I</w:t>
            </w:r>
          </w:p>
        </w:tc>
        <w:tc>
          <w:tcPr>
            <w:tcW w:w="1517" w:type="dxa"/>
            <w:tcBorders>
              <w:top w:val="single" w:sz="4" w:space="0" w:color="auto"/>
              <w:left w:val="single" w:sz="4" w:space="0" w:color="auto"/>
              <w:bottom w:val="single" w:sz="4" w:space="0" w:color="auto"/>
              <w:right w:val="single" w:sz="4" w:space="0" w:color="auto"/>
            </w:tcBorders>
            <w:vAlign w:val="center"/>
          </w:tcPr>
          <w:p w:rsidR="00126088" w:rsidRPr="00050E44" w:rsidRDefault="00126088" w:rsidP="004C6D2F">
            <w:pPr>
              <w:pStyle w:val="ConsPlusNormal"/>
              <w:jc w:val="center"/>
              <w:rPr>
                <w:rFonts w:ascii="Times New Roman" w:hAnsi="Times New Roman" w:cs="Times New Roman"/>
                <w:sz w:val="22"/>
                <w:szCs w:val="22"/>
              </w:rPr>
            </w:pPr>
            <w:r w:rsidRPr="00050E44">
              <w:rPr>
                <w:rFonts w:ascii="Times New Roman" w:hAnsi="Times New Roman" w:cs="Times New Roman"/>
                <w:sz w:val="22"/>
                <w:szCs w:val="22"/>
              </w:rPr>
              <w:t>II</w:t>
            </w:r>
          </w:p>
        </w:tc>
        <w:tc>
          <w:tcPr>
            <w:tcW w:w="1646" w:type="dxa"/>
            <w:tcBorders>
              <w:top w:val="single" w:sz="4" w:space="0" w:color="auto"/>
              <w:left w:val="single" w:sz="4" w:space="0" w:color="auto"/>
              <w:bottom w:val="single" w:sz="4" w:space="0" w:color="auto"/>
              <w:right w:val="single" w:sz="4" w:space="0" w:color="auto"/>
            </w:tcBorders>
            <w:vAlign w:val="center"/>
          </w:tcPr>
          <w:p w:rsidR="00126088" w:rsidRPr="00050E44" w:rsidRDefault="00126088" w:rsidP="004C6D2F">
            <w:pPr>
              <w:pStyle w:val="ConsPlusNormal"/>
              <w:jc w:val="center"/>
              <w:rPr>
                <w:rFonts w:ascii="Times New Roman" w:hAnsi="Times New Roman" w:cs="Times New Roman"/>
                <w:sz w:val="22"/>
                <w:szCs w:val="22"/>
              </w:rPr>
            </w:pPr>
            <w:r w:rsidRPr="00050E44">
              <w:rPr>
                <w:rFonts w:ascii="Times New Roman" w:hAnsi="Times New Roman" w:cs="Times New Roman"/>
                <w:sz w:val="22"/>
                <w:szCs w:val="22"/>
              </w:rPr>
              <w:t>III</w:t>
            </w:r>
          </w:p>
        </w:tc>
        <w:tc>
          <w:tcPr>
            <w:tcW w:w="1526" w:type="dxa"/>
            <w:tcBorders>
              <w:top w:val="single" w:sz="4" w:space="0" w:color="auto"/>
              <w:left w:val="single" w:sz="4" w:space="0" w:color="auto"/>
              <w:bottom w:val="single" w:sz="4" w:space="0" w:color="auto"/>
              <w:right w:val="single" w:sz="4" w:space="0" w:color="auto"/>
            </w:tcBorders>
            <w:vAlign w:val="center"/>
          </w:tcPr>
          <w:p w:rsidR="00126088" w:rsidRPr="00050E44" w:rsidRDefault="00126088" w:rsidP="004C6D2F">
            <w:pPr>
              <w:pStyle w:val="ConsPlusNormal"/>
              <w:jc w:val="center"/>
              <w:rPr>
                <w:rFonts w:ascii="Times New Roman" w:hAnsi="Times New Roman" w:cs="Times New Roman"/>
                <w:sz w:val="22"/>
                <w:szCs w:val="22"/>
              </w:rPr>
            </w:pPr>
            <w:r w:rsidRPr="00050E44">
              <w:rPr>
                <w:rFonts w:ascii="Times New Roman" w:hAnsi="Times New Roman" w:cs="Times New Roman"/>
                <w:sz w:val="22"/>
                <w:szCs w:val="22"/>
              </w:rPr>
              <w:t>IV</w:t>
            </w:r>
          </w:p>
        </w:tc>
      </w:tr>
      <w:tr w:rsidR="00126088" w:rsidRPr="00050E44" w:rsidTr="004C6D2F">
        <w:trPr>
          <w:tblCellSpacing w:w="5" w:type="nil"/>
        </w:trPr>
        <w:tc>
          <w:tcPr>
            <w:tcW w:w="3029" w:type="dxa"/>
            <w:tcBorders>
              <w:top w:val="single" w:sz="4" w:space="0" w:color="auto"/>
              <w:left w:val="single" w:sz="4" w:space="0" w:color="auto"/>
              <w:bottom w:val="single" w:sz="4" w:space="0" w:color="auto"/>
              <w:right w:val="single" w:sz="4" w:space="0" w:color="auto"/>
            </w:tcBorders>
          </w:tcPr>
          <w:p w:rsidR="00126088" w:rsidRPr="00050E44" w:rsidRDefault="00126088" w:rsidP="004C6D2F">
            <w:pPr>
              <w:pStyle w:val="ConsPlusNormal"/>
              <w:ind w:firstLine="0"/>
              <w:rPr>
                <w:rFonts w:ascii="Times New Roman" w:hAnsi="Times New Roman" w:cs="Times New Roman"/>
                <w:sz w:val="22"/>
                <w:szCs w:val="22"/>
              </w:rPr>
            </w:pPr>
            <w:r w:rsidRPr="00050E44">
              <w:rPr>
                <w:rFonts w:ascii="Times New Roman" w:hAnsi="Times New Roman" w:cs="Times New Roman"/>
                <w:sz w:val="22"/>
                <w:szCs w:val="22"/>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126088" w:rsidRPr="00050E44" w:rsidRDefault="00126088" w:rsidP="004C6D2F">
            <w:pPr>
              <w:pStyle w:val="ConsPlusNormal"/>
              <w:ind w:firstLine="0"/>
              <w:jc w:val="both"/>
              <w:rPr>
                <w:rFonts w:ascii="Times New Roman" w:hAnsi="Times New Roman" w:cs="Times New Roman"/>
                <w:b/>
                <w:sz w:val="22"/>
                <w:szCs w:val="22"/>
              </w:rPr>
            </w:pPr>
            <w:r w:rsidRPr="00050E44">
              <w:rPr>
                <w:rFonts w:ascii="Times New Roman" w:hAnsi="Times New Roman" w:cs="Times New Roman"/>
                <w:b/>
                <w:sz w:val="22"/>
                <w:szCs w:val="22"/>
              </w:rPr>
              <w:t>11752</w:t>
            </w:r>
          </w:p>
        </w:tc>
        <w:tc>
          <w:tcPr>
            <w:tcW w:w="1517" w:type="dxa"/>
            <w:tcBorders>
              <w:top w:val="single" w:sz="4" w:space="0" w:color="auto"/>
              <w:left w:val="single" w:sz="4" w:space="0" w:color="auto"/>
              <w:bottom w:val="single" w:sz="4" w:space="0" w:color="auto"/>
              <w:right w:val="single" w:sz="4" w:space="0" w:color="auto"/>
            </w:tcBorders>
          </w:tcPr>
          <w:p w:rsidR="00126088" w:rsidRPr="00050E44" w:rsidRDefault="00126088" w:rsidP="004C6D2F">
            <w:pPr>
              <w:pStyle w:val="ConsPlusNormal"/>
              <w:ind w:firstLine="0"/>
              <w:jc w:val="both"/>
              <w:rPr>
                <w:rFonts w:ascii="Times New Roman" w:hAnsi="Times New Roman" w:cs="Times New Roman"/>
                <w:b/>
                <w:sz w:val="22"/>
                <w:szCs w:val="22"/>
              </w:rPr>
            </w:pPr>
            <w:r w:rsidRPr="00050E44">
              <w:rPr>
                <w:rFonts w:ascii="Times New Roman" w:hAnsi="Times New Roman" w:cs="Times New Roman"/>
                <w:b/>
                <w:sz w:val="22"/>
                <w:szCs w:val="22"/>
              </w:rPr>
              <w:t>10920</w:t>
            </w:r>
          </w:p>
        </w:tc>
        <w:tc>
          <w:tcPr>
            <w:tcW w:w="1646" w:type="dxa"/>
            <w:tcBorders>
              <w:top w:val="single" w:sz="4" w:space="0" w:color="auto"/>
              <w:left w:val="single" w:sz="4" w:space="0" w:color="auto"/>
              <w:bottom w:val="single" w:sz="4" w:space="0" w:color="auto"/>
              <w:right w:val="single" w:sz="4" w:space="0" w:color="auto"/>
            </w:tcBorders>
          </w:tcPr>
          <w:p w:rsidR="00126088" w:rsidRPr="00050E44" w:rsidRDefault="00126088" w:rsidP="004C6D2F">
            <w:pPr>
              <w:pStyle w:val="ConsPlusNormal"/>
              <w:jc w:val="both"/>
              <w:rPr>
                <w:rFonts w:ascii="Times New Roman" w:hAnsi="Times New Roman" w:cs="Times New Roman"/>
                <w:b/>
                <w:sz w:val="22"/>
                <w:szCs w:val="22"/>
              </w:rPr>
            </w:pPr>
            <w:r w:rsidRPr="00050E44">
              <w:rPr>
                <w:rFonts w:ascii="Times New Roman" w:hAnsi="Times New Roman" w:cs="Times New Roman"/>
                <w:b/>
                <w:sz w:val="22"/>
                <w:szCs w:val="22"/>
              </w:rPr>
              <w:t>10192</w:t>
            </w:r>
          </w:p>
        </w:tc>
        <w:tc>
          <w:tcPr>
            <w:tcW w:w="1526" w:type="dxa"/>
            <w:tcBorders>
              <w:top w:val="single" w:sz="4" w:space="0" w:color="auto"/>
              <w:left w:val="single" w:sz="4" w:space="0" w:color="auto"/>
              <w:bottom w:val="single" w:sz="4" w:space="0" w:color="auto"/>
              <w:right w:val="single" w:sz="4" w:space="0" w:color="auto"/>
            </w:tcBorders>
          </w:tcPr>
          <w:p w:rsidR="00126088" w:rsidRPr="00050E44" w:rsidRDefault="00126088" w:rsidP="004C6D2F">
            <w:pPr>
              <w:pStyle w:val="ConsPlusNormal"/>
              <w:jc w:val="both"/>
              <w:rPr>
                <w:rFonts w:ascii="Times New Roman" w:hAnsi="Times New Roman" w:cs="Times New Roman"/>
                <w:b/>
                <w:sz w:val="22"/>
                <w:szCs w:val="22"/>
              </w:rPr>
            </w:pPr>
            <w:r w:rsidRPr="00050E44">
              <w:rPr>
                <w:rFonts w:ascii="Times New Roman" w:hAnsi="Times New Roman" w:cs="Times New Roman"/>
                <w:b/>
                <w:sz w:val="22"/>
                <w:szCs w:val="22"/>
              </w:rPr>
              <w:t>9360</w:t>
            </w:r>
          </w:p>
        </w:tc>
      </w:tr>
    </w:tbl>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lastRenderedPageBreak/>
        <w:t>Предельный уровень соотношения среднемесячной заработной платы руководителя, его з</w:t>
      </w:r>
      <w:r w:rsidR="00370A34" w:rsidRPr="00050E44">
        <w:rPr>
          <w:rFonts w:ascii="Times New Roman" w:hAnsi="Times New Roman" w:cs="Times New Roman"/>
          <w:sz w:val="22"/>
          <w:szCs w:val="22"/>
        </w:rPr>
        <w:t>аместителя</w:t>
      </w:r>
      <w:r w:rsidRPr="00050E44">
        <w:rPr>
          <w:rFonts w:ascii="Times New Roman" w:hAnsi="Times New Roman" w:cs="Times New Roman"/>
          <w:sz w:val="22"/>
          <w:szCs w:val="22"/>
        </w:rPr>
        <w:t xml:space="preserve"> формируемой за счет всех источников финансового обеспечения (без учета заработной платы руководителя, его </w:t>
      </w:r>
      <w:r w:rsidR="00370A34" w:rsidRPr="00050E44">
        <w:rPr>
          <w:rFonts w:ascii="Times New Roman" w:hAnsi="Times New Roman" w:cs="Times New Roman"/>
          <w:sz w:val="22"/>
          <w:szCs w:val="22"/>
        </w:rPr>
        <w:t>заместителя</w:t>
      </w:r>
      <w:r w:rsidRPr="00050E44">
        <w:rPr>
          <w:rFonts w:ascii="Times New Roman" w:hAnsi="Times New Roman" w:cs="Times New Roman"/>
          <w:sz w:val="22"/>
          <w:szCs w:val="22"/>
        </w:rPr>
        <w:t>) и средней заработной платы работников учреждения устанавливается учредителем в кратности от 1 до 8.</w:t>
      </w:r>
    </w:p>
    <w:p w:rsidR="00126088" w:rsidRPr="00050E44" w:rsidRDefault="00126088" w:rsidP="00126088">
      <w:pPr>
        <w:pStyle w:val="ConsPlusNonformat"/>
        <w:widowControl/>
        <w:ind w:firstLine="708"/>
        <w:jc w:val="both"/>
        <w:rPr>
          <w:rFonts w:ascii="Times New Roman" w:hAnsi="Times New Roman" w:cs="Times New Roman"/>
          <w:sz w:val="22"/>
          <w:szCs w:val="22"/>
        </w:rPr>
      </w:pPr>
      <w:r w:rsidRPr="00050E44">
        <w:rPr>
          <w:rFonts w:ascii="Times New Roman" w:hAnsi="Times New Roman" w:cs="Times New Roman"/>
          <w:sz w:val="22"/>
          <w:szCs w:val="22"/>
        </w:rPr>
        <w:t>3.3 Размеры должностных окладов заместителя руководителя учрежде</w:t>
      </w:r>
      <w:r w:rsidR="00370A34" w:rsidRPr="00050E44">
        <w:rPr>
          <w:rFonts w:ascii="Times New Roman" w:hAnsi="Times New Roman" w:cs="Times New Roman"/>
          <w:sz w:val="22"/>
          <w:szCs w:val="22"/>
        </w:rPr>
        <w:t>ния</w:t>
      </w:r>
      <w:r w:rsidRPr="00050E44">
        <w:rPr>
          <w:rFonts w:ascii="Times New Roman" w:hAnsi="Times New Roman" w:cs="Times New Roman"/>
          <w:sz w:val="22"/>
          <w:szCs w:val="22"/>
        </w:rPr>
        <w:t xml:space="preserve">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370A34" w:rsidRPr="00050E44" w:rsidRDefault="00126088" w:rsidP="00370A34">
      <w:pPr>
        <w:pStyle w:val="2"/>
        <w:tabs>
          <w:tab w:val="left" w:pos="1134"/>
        </w:tabs>
        <w:spacing w:before="0"/>
        <w:ind w:firstLine="709"/>
        <w:jc w:val="both"/>
        <w:rPr>
          <w:sz w:val="22"/>
          <w:szCs w:val="22"/>
        </w:rPr>
      </w:pPr>
      <w:r w:rsidRPr="00050E44">
        <w:rPr>
          <w:sz w:val="22"/>
          <w:szCs w:val="22"/>
        </w:rPr>
        <w:t>3.4.</w:t>
      </w:r>
      <w:r w:rsidRPr="00050E44">
        <w:rPr>
          <w:sz w:val="22"/>
          <w:szCs w:val="22"/>
        </w:rPr>
        <w:tab/>
        <w:t xml:space="preserve"> Объемные показатели деятельности учреждения и порядок отнесения их к группам по оплате труда руководителя учреждения осуществляется в соответствии </w:t>
      </w:r>
      <w:r w:rsidR="00370A34" w:rsidRPr="00050E44">
        <w:rPr>
          <w:sz w:val="22"/>
          <w:szCs w:val="22"/>
        </w:rPr>
        <w:t xml:space="preserve">постановлением Правительства Республики Башкортостан от </w:t>
      </w:r>
      <w:smartTag w:uri="urn:schemas-microsoft-com:office:smarttags" w:element="date">
        <w:smartTagPr>
          <w:attr w:name="ls" w:val="trans"/>
          <w:attr w:name="Month" w:val="10"/>
          <w:attr w:name="Day" w:val="27"/>
          <w:attr w:name="Year" w:val="2008"/>
        </w:smartTagPr>
        <w:r w:rsidR="00370A34" w:rsidRPr="00050E44">
          <w:rPr>
            <w:sz w:val="22"/>
            <w:szCs w:val="22"/>
          </w:rPr>
          <w:t>27 октября 2008 года</w:t>
        </w:r>
      </w:smartTag>
      <w:r w:rsidR="00370A34" w:rsidRPr="00050E44">
        <w:rPr>
          <w:sz w:val="22"/>
          <w:szCs w:val="22"/>
        </w:rPr>
        <w:t xml:space="preserve"> № 374 «Об оплате труда работников государственных учреждений образования Республики Башкортостан».</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3.5.</w:t>
      </w:r>
      <w:r w:rsidRPr="00050E44">
        <w:rPr>
          <w:rFonts w:ascii="Times New Roman" w:hAnsi="Times New Roman" w:cs="Times New Roman"/>
          <w:sz w:val="22"/>
          <w:szCs w:val="22"/>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126088" w:rsidRPr="00050E44" w:rsidRDefault="00126088" w:rsidP="00126088">
      <w:pPr>
        <w:pStyle w:val="21"/>
        <w:spacing w:after="0" w:line="240" w:lineRule="auto"/>
        <w:ind w:firstLine="709"/>
        <w:jc w:val="both"/>
        <w:rPr>
          <w:sz w:val="22"/>
          <w:szCs w:val="22"/>
        </w:rPr>
      </w:pPr>
      <w:r w:rsidRPr="00050E44">
        <w:rPr>
          <w:sz w:val="22"/>
          <w:szCs w:val="22"/>
        </w:rPr>
        <w:t>Размер персонального повышающего коэффициента – до 1,85.</w:t>
      </w:r>
    </w:p>
    <w:p w:rsidR="00126088" w:rsidRPr="00050E44" w:rsidRDefault="00126088" w:rsidP="00370A34">
      <w:pPr>
        <w:shd w:val="clear" w:color="auto" w:fill="FFFFFF"/>
        <w:spacing w:after="0" w:line="240" w:lineRule="auto"/>
        <w:ind w:firstLine="709"/>
        <w:jc w:val="both"/>
        <w:rPr>
          <w:rFonts w:ascii="Times New Roman" w:hAnsi="Times New Roman" w:cs="Times New Roman"/>
        </w:rPr>
      </w:pPr>
      <w:r w:rsidRPr="00050E44">
        <w:rPr>
          <w:rFonts w:ascii="Times New Roman" w:hAnsi="Times New Roman" w:cs="Times New Roman"/>
        </w:rPr>
        <w:t>3.6.</w:t>
      </w:r>
      <w:r w:rsidRPr="00050E44">
        <w:rPr>
          <w:rFonts w:ascii="Times New Roman" w:hAnsi="Times New Roman" w:cs="Times New Roman"/>
        </w:rPr>
        <w:tab/>
        <w:t>С учетом условий труда руководителю учреждения и его з</w:t>
      </w:r>
      <w:r w:rsidR="00370A34" w:rsidRPr="00050E44">
        <w:rPr>
          <w:rFonts w:ascii="Times New Roman" w:hAnsi="Times New Roman" w:cs="Times New Roman"/>
        </w:rPr>
        <w:t>аместителям</w:t>
      </w:r>
      <w:r w:rsidRPr="00050E44">
        <w:rPr>
          <w:rFonts w:ascii="Times New Roman" w:hAnsi="Times New Roman" w:cs="Times New Roman"/>
        </w:rPr>
        <w:t xml:space="preserve"> устанавливаются выплаты компенсационного характера, предусмотренные разделом 5 настоящего Положения.</w:t>
      </w:r>
    </w:p>
    <w:p w:rsidR="00126088" w:rsidRPr="00050E44" w:rsidRDefault="00126088" w:rsidP="00370A34">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3.7.</w:t>
      </w:r>
      <w:r w:rsidRPr="00050E44">
        <w:rPr>
          <w:rFonts w:ascii="Times New Roman" w:hAnsi="Times New Roman" w:cs="Times New Roman"/>
          <w:sz w:val="22"/>
          <w:szCs w:val="22"/>
        </w:rPr>
        <w:tab/>
        <w:t xml:space="preserve">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 </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126088" w:rsidRPr="00050E44" w:rsidRDefault="00126088" w:rsidP="00370A34">
      <w:pPr>
        <w:shd w:val="clear" w:color="auto" w:fill="FFFFFF"/>
        <w:spacing w:after="0" w:line="240" w:lineRule="auto"/>
        <w:jc w:val="both"/>
        <w:rPr>
          <w:rFonts w:ascii="Times New Roman" w:hAnsi="Times New Roman" w:cs="Times New Roman"/>
        </w:rPr>
      </w:pPr>
      <w:r w:rsidRPr="00050E44">
        <w:rPr>
          <w:rFonts w:ascii="Times New Roman" w:hAnsi="Times New Roman" w:cs="Times New Roman"/>
        </w:rPr>
        <w:t xml:space="preserve">         3.8.</w:t>
      </w:r>
      <w:r w:rsidRPr="00050E44">
        <w:rPr>
          <w:rFonts w:ascii="Times New Roman" w:hAnsi="Times New Roman" w:cs="Times New Roman"/>
        </w:rPr>
        <w:tab/>
        <w:t xml:space="preserve">Заместителю </w:t>
      </w:r>
      <w:r w:rsidR="00370A34" w:rsidRPr="00050E44">
        <w:rPr>
          <w:rFonts w:ascii="Times New Roman" w:hAnsi="Times New Roman" w:cs="Times New Roman"/>
        </w:rPr>
        <w:t>руководителя</w:t>
      </w:r>
      <w:r w:rsidRPr="00050E44">
        <w:rPr>
          <w:rFonts w:ascii="Times New Roman" w:hAnsi="Times New Roman" w:cs="Times New Roman"/>
        </w:rPr>
        <w:t xml:space="preserve"> учреждения осуществляются стимулирующие выплаты, предусмотренные разделом 6 настоящего Положения. Этим работникам также могут выплачиваться стимулирующие выплаты за результативность и качество профессиональной деятельности и премии в соответствии с Положением учреждения о порядке установления стимулирующих выплат за результативность и качество профессиональной деятельности </w:t>
      </w:r>
      <w:r w:rsidR="00370A34" w:rsidRPr="00050E44">
        <w:rPr>
          <w:rFonts w:ascii="Times New Roman" w:hAnsi="Times New Roman" w:cs="Times New Roman"/>
        </w:rPr>
        <w:t>и премировании работников.</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3.9. Предельный объем педагогической нагрузки,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 Педагогическая работа в том же образовательном учреждении для руководителя совместительством не считается.</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3.10. Педагогическая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
    <w:p w:rsidR="00126088" w:rsidRPr="00050E44" w:rsidRDefault="00126088" w:rsidP="00126088">
      <w:pPr>
        <w:pStyle w:val="ConsPlusNormal"/>
        <w:widowControl/>
        <w:jc w:val="both"/>
        <w:rPr>
          <w:rFonts w:ascii="Times New Roman" w:hAnsi="Times New Roman" w:cs="Times New Roman"/>
          <w:sz w:val="22"/>
          <w:szCs w:val="22"/>
        </w:rPr>
      </w:pPr>
    </w:p>
    <w:p w:rsidR="00126088" w:rsidRPr="00050E44" w:rsidRDefault="00126088" w:rsidP="00370A34">
      <w:pPr>
        <w:pStyle w:val="ConsPlusNormal"/>
        <w:widowControl/>
        <w:ind w:firstLine="0"/>
        <w:jc w:val="center"/>
        <w:rPr>
          <w:rFonts w:ascii="Times New Roman" w:hAnsi="Times New Roman" w:cs="Times New Roman"/>
          <w:b/>
          <w:sz w:val="22"/>
          <w:szCs w:val="22"/>
        </w:rPr>
      </w:pPr>
      <w:r w:rsidRPr="00050E44">
        <w:rPr>
          <w:rFonts w:ascii="Times New Roman" w:hAnsi="Times New Roman" w:cs="Times New Roman"/>
          <w:b/>
          <w:sz w:val="22"/>
          <w:szCs w:val="22"/>
        </w:rPr>
        <w:t>4. Условия оплаты труда работников образования</w:t>
      </w:r>
    </w:p>
    <w:p w:rsidR="00126088" w:rsidRPr="00050E44" w:rsidRDefault="00126088" w:rsidP="00370A34">
      <w:pPr>
        <w:pStyle w:val="ConsPlusNonformat"/>
        <w:widowControl/>
        <w:ind w:firstLine="708"/>
        <w:jc w:val="both"/>
        <w:rPr>
          <w:rFonts w:ascii="Times New Roman" w:hAnsi="Times New Roman" w:cs="Times New Roman"/>
          <w:sz w:val="22"/>
          <w:szCs w:val="22"/>
        </w:rPr>
      </w:pPr>
      <w:r w:rsidRPr="00050E44">
        <w:rPr>
          <w:rFonts w:ascii="Times New Roman" w:hAnsi="Times New Roman" w:cs="Times New Roman"/>
          <w:sz w:val="22"/>
          <w:szCs w:val="22"/>
        </w:rPr>
        <w:t>4.1.</w:t>
      </w:r>
      <w:r w:rsidRPr="00050E44">
        <w:rPr>
          <w:rFonts w:ascii="Times New Roman" w:hAnsi="Times New Roman" w:cs="Times New Roman"/>
          <w:sz w:val="22"/>
          <w:szCs w:val="22"/>
        </w:rPr>
        <w:tab/>
        <w:t>Ставки заработной платы, окладов работников, отнесенных к ПГК должностей работников образования устанавливаются в следующих размерах:</w:t>
      </w:r>
    </w:p>
    <w:p w:rsidR="00126088" w:rsidRPr="00050E44" w:rsidRDefault="00126088" w:rsidP="00126088">
      <w:pPr>
        <w:pStyle w:val="ConsPlusNonformat"/>
        <w:widowControl/>
        <w:ind w:firstLine="708"/>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2487"/>
        <w:gridCol w:w="1800"/>
      </w:tblGrid>
      <w:tr w:rsidR="00126088" w:rsidRPr="00050E44" w:rsidTr="004C6D2F">
        <w:tc>
          <w:tcPr>
            <w:tcW w:w="5495"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Наименование должности, отнесенной к профессиональной квалификационной группе *</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Коэффициент для определения размеров ставок заработной платы, окладов</w:t>
            </w: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Ставки заработной платы, оклады, руб.</w:t>
            </w:r>
          </w:p>
        </w:tc>
      </w:tr>
      <w:tr w:rsidR="00126088" w:rsidRPr="00050E44" w:rsidTr="004C6D2F">
        <w:tc>
          <w:tcPr>
            <w:tcW w:w="5495"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 xml:space="preserve">Должности, отнесенные к ПКГ «Работники учебно-вспомогательного персонала первого уровня»: </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r>
      <w:tr w:rsidR="00126088" w:rsidRPr="00050E44" w:rsidTr="004C6D2F">
        <w:tc>
          <w:tcPr>
            <w:tcW w:w="5495"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1 квалификационный уровень: помощник воспитателя</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1,15</w:t>
            </w: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p w:rsidR="00126088" w:rsidRPr="00050E44" w:rsidRDefault="00126088" w:rsidP="004C6D2F">
            <w:pPr>
              <w:pStyle w:val="ConsPlusNonformat"/>
              <w:widowControl/>
              <w:jc w:val="center"/>
              <w:rPr>
                <w:rFonts w:ascii="Times New Roman" w:hAnsi="Times New Roman" w:cs="Times New Roman"/>
                <w:b/>
                <w:sz w:val="22"/>
                <w:szCs w:val="22"/>
              </w:rPr>
            </w:pPr>
            <w:r w:rsidRPr="00050E44">
              <w:rPr>
                <w:rFonts w:ascii="Times New Roman" w:hAnsi="Times New Roman" w:cs="Times New Roman"/>
                <w:b/>
                <w:sz w:val="22"/>
                <w:szCs w:val="22"/>
              </w:rPr>
              <w:t>4545</w:t>
            </w:r>
          </w:p>
        </w:tc>
      </w:tr>
      <w:tr w:rsidR="00126088" w:rsidRPr="00050E44" w:rsidTr="004C6D2F">
        <w:tc>
          <w:tcPr>
            <w:tcW w:w="5495"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Должности, отнесенные к ПКГ «Должности педагогических работников»:</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r>
      <w:tr w:rsidR="00126088" w:rsidRPr="00050E44" w:rsidTr="004C6D2F">
        <w:tc>
          <w:tcPr>
            <w:tcW w:w="5495"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1 квалификационный уровень: инструктор по физической культуре, музыкальный руководитель</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1,889</w:t>
            </w: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b/>
                <w:sz w:val="22"/>
                <w:szCs w:val="22"/>
              </w:rPr>
            </w:pPr>
            <w:r w:rsidRPr="00050E44">
              <w:rPr>
                <w:rFonts w:ascii="Times New Roman" w:hAnsi="Times New Roman" w:cs="Times New Roman"/>
                <w:b/>
                <w:sz w:val="22"/>
                <w:szCs w:val="22"/>
              </w:rPr>
              <w:t>7466</w:t>
            </w:r>
          </w:p>
        </w:tc>
      </w:tr>
      <w:tr w:rsidR="00126088" w:rsidRPr="00050E44" w:rsidTr="004C6D2F">
        <w:tc>
          <w:tcPr>
            <w:tcW w:w="5495"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3 квалификационный уровень: воспитатель, педагог-психолог</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2,089</w:t>
            </w: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b/>
                <w:sz w:val="22"/>
                <w:szCs w:val="22"/>
              </w:rPr>
            </w:pPr>
            <w:r w:rsidRPr="00050E44">
              <w:rPr>
                <w:rFonts w:ascii="Times New Roman" w:hAnsi="Times New Roman" w:cs="Times New Roman"/>
                <w:b/>
                <w:sz w:val="22"/>
                <w:szCs w:val="22"/>
              </w:rPr>
              <w:t>8256</w:t>
            </w:r>
          </w:p>
        </w:tc>
      </w:tr>
      <w:tr w:rsidR="00126088" w:rsidRPr="00050E44" w:rsidTr="004C6D2F">
        <w:tc>
          <w:tcPr>
            <w:tcW w:w="5495"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4 квалификационный уровень: старший воспитатель, учитель-логопед</w:t>
            </w:r>
          </w:p>
        </w:tc>
        <w:tc>
          <w:tcPr>
            <w:tcW w:w="2533"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2,139</w:t>
            </w:r>
          </w:p>
        </w:tc>
        <w:tc>
          <w:tcPr>
            <w:tcW w:w="1825" w:type="dxa"/>
            <w:shd w:val="clear" w:color="auto" w:fill="auto"/>
          </w:tcPr>
          <w:p w:rsidR="00126088" w:rsidRPr="00050E44" w:rsidRDefault="00126088" w:rsidP="004C6D2F">
            <w:pPr>
              <w:pStyle w:val="ConsPlusNonformat"/>
              <w:widowControl/>
              <w:jc w:val="center"/>
              <w:rPr>
                <w:rFonts w:ascii="Times New Roman" w:hAnsi="Times New Roman" w:cs="Times New Roman"/>
                <w:b/>
                <w:sz w:val="22"/>
                <w:szCs w:val="22"/>
              </w:rPr>
            </w:pPr>
            <w:r w:rsidRPr="00050E44">
              <w:rPr>
                <w:rFonts w:ascii="Times New Roman" w:hAnsi="Times New Roman" w:cs="Times New Roman"/>
                <w:b/>
                <w:sz w:val="22"/>
                <w:szCs w:val="22"/>
              </w:rPr>
              <w:t>8454</w:t>
            </w:r>
          </w:p>
        </w:tc>
      </w:tr>
    </w:tbl>
    <w:p w:rsidR="00126088" w:rsidRPr="00050E44" w:rsidRDefault="00126088" w:rsidP="00126088">
      <w:pPr>
        <w:pStyle w:val="ConsPlusNonformat"/>
        <w:widowControl/>
        <w:jc w:val="both"/>
        <w:rPr>
          <w:rFonts w:ascii="Times New Roman" w:hAnsi="Times New Roman" w:cs="Times New Roman"/>
          <w:i/>
          <w:sz w:val="22"/>
          <w:szCs w:val="22"/>
        </w:rPr>
      </w:pPr>
      <w:r w:rsidRPr="00050E44">
        <w:rPr>
          <w:rFonts w:ascii="Times New Roman" w:hAnsi="Times New Roman" w:cs="Times New Roman"/>
          <w:i/>
          <w:sz w:val="22"/>
          <w:szCs w:val="22"/>
        </w:rPr>
        <w:t>* указываются только те должности, которые имеются в учреждении</w:t>
      </w:r>
    </w:p>
    <w:p w:rsidR="00126088" w:rsidRPr="00050E44" w:rsidRDefault="00126088" w:rsidP="00126088">
      <w:pPr>
        <w:pStyle w:val="ConsPlusNonformat"/>
        <w:widowControl/>
        <w:jc w:val="both"/>
        <w:rPr>
          <w:rFonts w:ascii="Times New Roman" w:hAnsi="Times New Roman" w:cs="Times New Roman"/>
          <w:i/>
          <w:sz w:val="22"/>
          <w:szCs w:val="22"/>
        </w:rPr>
      </w:pPr>
    </w:p>
    <w:p w:rsidR="00126088" w:rsidRPr="00050E44" w:rsidRDefault="00126088" w:rsidP="00126088">
      <w:pPr>
        <w:pStyle w:val="ConsPlusNonformat"/>
        <w:widowControl/>
        <w:ind w:firstLine="708"/>
        <w:jc w:val="both"/>
        <w:rPr>
          <w:rFonts w:ascii="Times New Roman" w:hAnsi="Times New Roman" w:cs="Times New Roman"/>
          <w:sz w:val="22"/>
          <w:szCs w:val="22"/>
        </w:rPr>
      </w:pPr>
      <w:r w:rsidRPr="00050E44">
        <w:rPr>
          <w:rFonts w:ascii="Times New Roman" w:hAnsi="Times New Roman" w:cs="Times New Roman"/>
          <w:sz w:val="22"/>
          <w:szCs w:val="22"/>
        </w:rPr>
        <w:lastRenderedPageBreak/>
        <w:t>4.2. Оклады работников, занимающих общеотраслевые должности служащих учреждения, устанавливаются в следующих размерах:</w:t>
      </w:r>
    </w:p>
    <w:p w:rsidR="00126088" w:rsidRPr="00050E44" w:rsidRDefault="00126088" w:rsidP="00126088">
      <w:pPr>
        <w:pStyle w:val="ConsPlusNonformat"/>
        <w:widowControl/>
        <w:ind w:firstLine="708"/>
        <w:jc w:val="both"/>
        <w:rPr>
          <w:rFonts w:ascii="Times New Roman" w:hAnsi="Times New Roman" w:cs="Times New Roman"/>
          <w:sz w:val="22"/>
          <w:szCs w:val="22"/>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708"/>
        <w:gridCol w:w="1924"/>
        <w:gridCol w:w="1800"/>
      </w:tblGrid>
      <w:tr w:rsidR="00126088" w:rsidRPr="00050E44" w:rsidTr="004C6D2F">
        <w:tc>
          <w:tcPr>
            <w:tcW w:w="4632"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Наименование должности, отнесенной к профессиональной квалификационной группе *</w:t>
            </w:r>
          </w:p>
        </w:tc>
        <w:tc>
          <w:tcPr>
            <w:tcW w:w="1708"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Коэффициент для определения размера оклада</w:t>
            </w:r>
          </w:p>
        </w:tc>
        <w:tc>
          <w:tcPr>
            <w:tcW w:w="1924"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Оклад, руб.</w:t>
            </w:r>
          </w:p>
        </w:tc>
        <w:tc>
          <w:tcPr>
            <w:tcW w:w="1800"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Повышающий коэффициент к окладу по занимаемой должности</w:t>
            </w:r>
          </w:p>
        </w:tc>
      </w:tr>
      <w:tr w:rsidR="00126088" w:rsidRPr="00050E44" w:rsidTr="004C6D2F">
        <w:tc>
          <w:tcPr>
            <w:tcW w:w="4632"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 xml:space="preserve">Должности, отнесенные к ПКГ «Общеотраслевые и служащих первого уровня»: </w:t>
            </w:r>
          </w:p>
        </w:tc>
        <w:tc>
          <w:tcPr>
            <w:tcW w:w="1708"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c>
          <w:tcPr>
            <w:tcW w:w="1924"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c>
          <w:tcPr>
            <w:tcW w:w="1800"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r>
      <w:tr w:rsidR="00126088" w:rsidRPr="00050E44" w:rsidTr="004C6D2F">
        <w:tc>
          <w:tcPr>
            <w:tcW w:w="4632" w:type="dxa"/>
            <w:shd w:val="clear" w:color="auto" w:fill="auto"/>
          </w:tcPr>
          <w:p w:rsidR="00126088" w:rsidRPr="00050E44" w:rsidRDefault="00126088" w:rsidP="00370A34">
            <w:pPr>
              <w:pStyle w:val="ConsPlusNonformat"/>
              <w:widowControl/>
              <w:rPr>
                <w:rFonts w:ascii="Times New Roman" w:hAnsi="Times New Roman" w:cs="Times New Roman"/>
                <w:sz w:val="22"/>
                <w:szCs w:val="22"/>
              </w:rPr>
            </w:pPr>
            <w:r w:rsidRPr="00050E44">
              <w:rPr>
                <w:rFonts w:ascii="Times New Roman" w:hAnsi="Times New Roman" w:cs="Times New Roman"/>
                <w:sz w:val="22"/>
                <w:szCs w:val="22"/>
              </w:rPr>
              <w:t>1 квалификационный уровень</w:t>
            </w:r>
            <w:r w:rsidR="00370A34" w:rsidRPr="00050E44">
              <w:rPr>
                <w:rFonts w:ascii="Times New Roman" w:hAnsi="Times New Roman" w:cs="Times New Roman"/>
                <w:sz w:val="22"/>
                <w:szCs w:val="22"/>
              </w:rPr>
              <w:t>:</w:t>
            </w:r>
            <w:r w:rsidRPr="00050E44">
              <w:rPr>
                <w:rFonts w:ascii="Times New Roman" w:hAnsi="Times New Roman" w:cs="Times New Roman"/>
                <w:sz w:val="22"/>
                <w:szCs w:val="22"/>
              </w:rPr>
              <w:t xml:space="preserve"> делопроизводитель</w:t>
            </w:r>
          </w:p>
        </w:tc>
        <w:tc>
          <w:tcPr>
            <w:tcW w:w="1708"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1,15</w:t>
            </w:r>
          </w:p>
        </w:tc>
        <w:tc>
          <w:tcPr>
            <w:tcW w:w="1924"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p w:rsidR="00126088" w:rsidRPr="00050E44" w:rsidRDefault="00126088" w:rsidP="004C6D2F">
            <w:pPr>
              <w:pStyle w:val="ConsPlusNonformat"/>
              <w:widowControl/>
              <w:jc w:val="center"/>
              <w:rPr>
                <w:rFonts w:ascii="Times New Roman" w:hAnsi="Times New Roman" w:cs="Times New Roman"/>
                <w:b/>
                <w:sz w:val="22"/>
                <w:szCs w:val="22"/>
              </w:rPr>
            </w:pPr>
            <w:r w:rsidRPr="00050E44">
              <w:rPr>
                <w:rFonts w:ascii="Times New Roman" w:hAnsi="Times New Roman" w:cs="Times New Roman"/>
                <w:b/>
                <w:sz w:val="22"/>
                <w:szCs w:val="22"/>
              </w:rPr>
              <w:t>4545</w:t>
            </w:r>
          </w:p>
        </w:tc>
        <w:tc>
          <w:tcPr>
            <w:tcW w:w="1800"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r>
      <w:tr w:rsidR="00126088" w:rsidRPr="00050E44" w:rsidTr="004C6D2F">
        <w:tc>
          <w:tcPr>
            <w:tcW w:w="4632"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Должности, отнесенные к ПКГ «Общеотраслевые должности служащих второго уровня»:</w:t>
            </w:r>
          </w:p>
        </w:tc>
        <w:tc>
          <w:tcPr>
            <w:tcW w:w="1708"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1,4</w:t>
            </w:r>
          </w:p>
        </w:tc>
        <w:tc>
          <w:tcPr>
            <w:tcW w:w="1924" w:type="dxa"/>
            <w:shd w:val="clear" w:color="auto" w:fill="auto"/>
          </w:tcPr>
          <w:p w:rsidR="00126088" w:rsidRPr="00050E44" w:rsidRDefault="00126088" w:rsidP="004C6D2F">
            <w:pPr>
              <w:pStyle w:val="ConsPlusNonformat"/>
              <w:widowControl/>
              <w:jc w:val="center"/>
              <w:rPr>
                <w:rFonts w:ascii="Times New Roman" w:hAnsi="Times New Roman" w:cs="Times New Roman"/>
                <w:b/>
                <w:sz w:val="22"/>
                <w:szCs w:val="22"/>
              </w:rPr>
            </w:pPr>
            <w:r w:rsidRPr="00050E44">
              <w:rPr>
                <w:rFonts w:ascii="Times New Roman" w:hAnsi="Times New Roman" w:cs="Times New Roman"/>
                <w:b/>
                <w:sz w:val="22"/>
                <w:szCs w:val="22"/>
              </w:rPr>
              <w:t>5533</w:t>
            </w:r>
          </w:p>
        </w:tc>
        <w:tc>
          <w:tcPr>
            <w:tcW w:w="1800"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p>
        </w:tc>
      </w:tr>
      <w:tr w:rsidR="00126088" w:rsidRPr="00050E44" w:rsidTr="004C6D2F">
        <w:tc>
          <w:tcPr>
            <w:tcW w:w="4632" w:type="dxa"/>
            <w:shd w:val="clear" w:color="auto" w:fill="auto"/>
          </w:tcPr>
          <w:p w:rsidR="00126088" w:rsidRPr="00050E44" w:rsidRDefault="00126088" w:rsidP="004C6D2F">
            <w:pPr>
              <w:pStyle w:val="ConsPlusNonformat"/>
              <w:widowControl/>
              <w:jc w:val="both"/>
              <w:rPr>
                <w:rFonts w:ascii="Times New Roman" w:hAnsi="Times New Roman" w:cs="Times New Roman"/>
                <w:sz w:val="22"/>
                <w:szCs w:val="22"/>
              </w:rPr>
            </w:pPr>
            <w:r w:rsidRPr="00050E44">
              <w:rPr>
                <w:rFonts w:ascii="Times New Roman" w:hAnsi="Times New Roman" w:cs="Times New Roman"/>
                <w:sz w:val="22"/>
                <w:szCs w:val="22"/>
              </w:rPr>
              <w:t>2 квалификационный уровень: заведующий хозяйством</w:t>
            </w:r>
          </w:p>
        </w:tc>
        <w:tc>
          <w:tcPr>
            <w:tcW w:w="1708"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1,4</w:t>
            </w:r>
          </w:p>
        </w:tc>
        <w:tc>
          <w:tcPr>
            <w:tcW w:w="1924" w:type="dxa"/>
            <w:shd w:val="clear" w:color="auto" w:fill="auto"/>
          </w:tcPr>
          <w:p w:rsidR="00126088" w:rsidRPr="00050E44" w:rsidRDefault="00126088" w:rsidP="004C6D2F">
            <w:pPr>
              <w:jc w:val="center"/>
              <w:rPr>
                <w:rFonts w:ascii="Times New Roman" w:hAnsi="Times New Roman" w:cs="Times New Roman"/>
                <w:b/>
              </w:rPr>
            </w:pPr>
            <w:r w:rsidRPr="00050E44">
              <w:rPr>
                <w:rFonts w:ascii="Times New Roman" w:hAnsi="Times New Roman" w:cs="Times New Roman"/>
                <w:b/>
              </w:rPr>
              <w:t>5533</w:t>
            </w:r>
          </w:p>
        </w:tc>
        <w:tc>
          <w:tcPr>
            <w:tcW w:w="1800" w:type="dxa"/>
            <w:shd w:val="clear" w:color="auto" w:fill="auto"/>
          </w:tcPr>
          <w:p w:rsidR="00126088" w:rsidRPr="00050E44" w:rsidRDefault="00126088" w:rsidP="004C6D2F">
            <w:pPr>
              <w:pStyle w:val="ConsPlusNonformat"/>
              <w:widowControl/>
              <w:jc w:val="center"/>
              <w:rPr>
                <w:rFonts w:ascii="Times New Roman" w:hAnsi="Times New Roman" w:cs="Times New Roman"/>
                <w:sz w:val="22"/>
                <w:szCs w:val="22"/>
              </w:rPr>
            </w:pPr>
            <w:r w:rsidRPr="00050E44">
              <w:rPr>
                <w:rFonts w:ascii="Times New Roman" w:hAnsi="Times New Roman" w:cs="Times New Roman"/>
                <w:sz w:val="22"/>
                <w:szCs w:val="22"/>
              </w:rPr>
              <w:t>0,05</w:t>
            </w:r>
          </w:p>
        </w:tc>
      </w:tr>
    </w:tbl>
    <w:p w:rsidR="00126088" w:rsidRPr="00050E44" w:rsidRDefault="00126088" w:rsidP="00370A34">
      <w:pPr>
        <w:pStyle w:val="ConsPlusNonformat"/>
        <w:widowControl/>
        <w:jc w:val="both"/>
        <w:rPr>
          <w:rFonts w:ascii="Times New Roman" w:hAnsi="Times New Roman" w:cs="Times New Roman"/>
          <w:i/>
          <w:sz w:val="22"/>
          <w:szCs w:val="22"/>
        </w:rPr>
      </w:pPr>
      <w:r w:rsidRPr="00050E44">
        <w:rPr>
          <w:rFonts w:ascii="Times New Roman" w:hAnsi="Times New Roman" w:cs="Times New Roman"/>
          <w:i/>
          <w:sz w:val="22"/>
          <w:szCs w:val="22"/>
        </w:rPr>
        <w:t>* указываются только те должности, которые имеются в учреждении</w:t>
      </w:r>
    </w:p>
    <w:p w:rsidR="00126088" w:rsidRPr="00050E44" w:rsidRDefault="00126088" w:rsidP="00370A34">
      <w:pPr>
        <w:autoSpaceDE w:val="0"/>
        <w:autoSpaceDN w:val="0"/>
        <w:adjustRightInd w:val="0"/>
        <w:spacing w:line="240" w:lineRule="auto"/>
        <w:ind w:firstLine="540"/>
        <w:jc w:val="both"/>
        <w:rPr>
          <w:rFonts w:ascii="Times New Roman" w:hAnsi="Times New Roman" w:cs="Times New Roman"/>
        </w:rPr>
      </w:pPr>
      <w:r w:rsidRPr="00050E44">
        <w:rPr>
          <w:rFonts w:ascii="Times New Roman" w:hAnsi="Times New Roman" w:cs="Times New Roman"/>
        </w:rPr>
        <w:t>Оклады работников, занимающих должности, не включенные в ПКГ, устанавливаются в следующих размерах:</w:t>
      </w:r>
    </w:p>
    <w:p w:rsidR="00126088" w:rsidRPr="00050E44" w:rsidRDefault="00126088" w:rsidP="00E36A28">
      <w:pPr>
        <w:autoSpaceDE w:val="0"/>
        <w:autoSpaceDN w:val="0"/>
        <w:adjustRightInd w:val="0"/>
        <w:spacing w:line="240" w:lineRule="auto"/>
        <w:ind w:firstLine="540"/>
        <w:jc w:val="both"/>
        <w:rPr>
          <w:rFonts w:ascii="Times New Roman" w:hAnsi="Times New Roman" w:cs="Times New Roman"/>
        </w:rPr>
      </w:pPr>
      <w:r w:rsidRPr="00050E44">
        <w:rPr>
          <w:rFonts w:ascii="Times New Roman" w:hAnsi="Times New Roman" w:cs="Times New Roman"/>
        </w:rPr>
        <w:t xml:space="preserve">специалист по охране труда – </w:t>
      </w:r>
      <w:r w:rsidRPr="00050E44">
        <w:rPr>
          <w:rFonts w:ascii="Times New Roman" w:hAnsi="Times New Roman" w:cs="Times New Roman"/>
          <w:b/>
        </w:rPr>
        <w:t>7509 рублей</w:t>
      </w:r>
      <w:r w:rsidRPr="00050E44">
        <w:rPr>
          <w:rFonts w:ascii="Times New Roman" w:hAnsi="Times New Roman" w:cs="Times New Roman"/>
        </w:rPr>
        <w:t>.</w:t>
      </w:r>
      <w:r w:rsidRPr="00050E44">
        <w:rPr>
          <w:rFonts w:ascii="Times New Roman" w:hAnsi="Times New Roman" w:cs="Times New Roman"/>
          <w:b/>
        </w:rPr>
        <w:t xml:space="preserve">    </w:t>
      </w:r>
    </w:p>
    <w:p w:rsidR="00126088" w:rsidRPr="00050E44" w:rsidRDefault="00126088" w:rsidP="00126088">
      <w:pPr>
        <w:pStyle w:val="a5"/>
        <w:ind w:left="0"/>
        <w:jc w:val="center"/>
        <w:rPr>
          <w:b/>
          <w:sz w:val="22"/>
          <w:szCs w:val="22"/>
        </w:rPr>
      </w:pPr>
      <w:r w:rsidRPr="00050E44">
        <w:rPr>
          <w:b/>
          <w:sz w:val="22"/>
          <w:szCs w:val="22"/>
        </w:rPr>
        <w:t>5. Порядок и условия установления выплат компенсационного характера</w:t>
      </w:r>
    </w:p>
    <w:p w:rsidR="00126088" w:rsidRPr="00050E44" w:rsidRDefault="00126088" w:rsidP="00126088">
      <w:pPr>
        <w:pStyle w:val="31"/>
        <w:spacing w:after="0"/>
        <w:ind w:firstLine="708"/>
        <w:jc w:val="both"/>
        <w:rPr>
          <w:sz w:val="22"/>
          <w:szCs w:val="22"/>
        </w:rPr>
      </w:pPr>
      <w:r w:rsidRPr="00050E44">
        <w:rPr>
          <w:sz w:val="22"/>
          <w:szCs w:val="22"/>
        </w:rPr>
        <w:t>5.1. Оплата труда работников, занятых на работах с вредными и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126088" w:rsidRPr="00050E44" w:rsidRDefault="00126088" w:rsidP="00126088">
      <w:pPr>
        <w:pStyle w:val="a7"/>
        <w:ind w:firstLine="709"/>
        <w:jc w:val="both"/>
        <w:rPr>
          <w:sz w:val="22"/>
          <w:szCs w:val="22"/>
        </w:rPr>
      </w:pPr>
      <w:r w:rsidRPr="00050E44">
        <w:rPr>
          <w:sz w:val="22"/>
          <w:szCs w:val="22"/>
        </w:rPr>
        <w:t xml:space="preserve">5.2. Работникам устанавливаются следующие выплаты компенсационного характера: </w:t>
      </w:r>
    </w:p>
    <w:p w:rsidR="00126088" w:rsidRPr="00050E44" w:rsidRDefault="00E802A3" w:rsidP="00370A34">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5.2.1</w:t>
      </w:r>
      <w:r w:rsidR="00126088" w:rsidRPr="00050E44">
        <w:rPr>
          <w:rFonts w:ascii="Times New Roman" w:hAnsi="Times New Roman" w:cs="Times New Roman"/>
          <w:sz w:val="22"/>
          <w:szCs w:val="22"/>
        </w:rPr>
        <w:t>.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15%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126088" w:rsidRPr="00050E44" w:rsidRDefault="00126088" w:rsidP="00370A34">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126088" w:rsidRPr="00050E44" w:rsidRDefault="00126088" w:rsidP="00E802A3">
      <w:pPr>
        <w:autoSpaceDE w:val="0"/>
        <w:autoSpaceDN w:val="0"/>
        <w:adjustRightInd w:val="0"/>
        <w:spacing w:after="0" w:line="240" w:lineRule="auto"/>
        <w:ind w:firstLine="703"/>
        <w:jc w:val="both"/>
        <w:rPr>
          <w:rFonts w:ascii="Times New Roman" w:eastAsia="MS Mincho" w:hAnsi="Times New Roman" w:cs="Times New Roman"/>
        </w:rPr>
      </w:pPr>
      <w:r w:rsidRPr="00050E44">
        <w:rPr>
          <w:rFonts w:ascii="Times New Roman" w:hAnsi="Times New Roman" w:cs="Times New Roman"/>
        </w:rPr>
        <w:t xml:space="preserve">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труда, подтверждающей улучшение условий труда на данных рабочих местах, и полного соответствия рабочего места, на котором выполняется работа, требованиям безопасности. </w:t>
      </w:r>
      <w:r w:rsidRPr="00050E44">
        <w:rPr>
          <w:rFonts w:ascii="Times New Roman" w:eastAsia="MS Mincho" w:hAnsi="Times New Roman" w:cs="Times New Roman"/>
        </w:rPr>
        <w:t xml:space="preserve"> </w:t>
      </w:r>
    </w:p>
    <w:p w:rsidR="00126088" w:rsidRPr="00050E44" w:rsidRDefault="00E802A3"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5.2.2</w:t>
      </w:r>
      <w:r w:rsidR="00126088" w:rsidRPr="00050E44">
        <w:rPr>
          <w:rFonts w:ascii="Times New Roman" w:hAnsi="Times New Roman" w:cs="Times New Roman"/>
          <w:sz w:val="22"/>
          <w:szCs w:val="22"/>
        </w:rPr>
        <w:t>.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объема дополнительной работы.</w:t>
      </w:r>
    </w:p>
    <w:p w:rsidR="00126088" w:rsidRPr="00050E44" w:rsidRDefault="00126088" w:rsidP="00126088">
      <w:pPr>
        <w:pStyle w:val="3"/>
        <w:spacing w:after="0"/>
        <w:ind w:left="0"/>
        <w:jc w:val="both"/>
        <w:rPr>
          <w:sz w:val="22"/>
          <w:szCs w:val="22"/>
        </w:rPr>
      </w:pPr>
      <w:r w:rsidRPr="00050E44">
        <w:rPr>
          <w:sz w:val="22"/>
          <w:szCs w:val="22"/>
        </w:rPr>
        <w:t xml:space="preserve">           Данное положение применяется также при установлении доплат работникам за превышение предельной наполняемости групп. </w:t>
      </w:r>
    </w:p>
    <w:p w:rsidR="00126088" w:rsidRPr="00050E44" w:rsidRDefault="00126088" w:rsidP="00E802A3">
      <w:pPr>
        <w:shd w:val="clear" w:color="auto" w:fill="FFFFFF"/>
        <w:tabs>
          <w:tab w:val="left" w:pos="1102"/>
        </w:tabs>
        <w:spacing w:after="0" w:line="240" w:lineRule="auto"/>
        <w:ind w:firstLine="720"/>
        <w:jc w:val="both"/>
        <w:rPr>
          <w:rFonts w:ascii="Times New Roman" w:hAnsi="Times New Roman" w:cs="Times New Roman"/>
        </w:rPr>
      </w:pPr>
      <w:r w:rsidRPr="00050E44">
        <w:rPr>
          <w:rFonts w:ascii="Times New Roman" w:hAnsi="Times New Roman" w:cs="Times New Roman"/>
        </w:rPr>
        <w:t>5.2.</w:t>
      </w:r>
      <w:r w:rsidR="00E802A3" w:rsidRPr="00050E44">
        <w:rPr>
          <w:rFonts w:ascii="Times New Roman" w:hAnsi="Times New Roman" w:cs="Times New Roman"/>
        </w:rPr>
        <w:t>3</w:t>
      </w:r>
      <w:r w:rsidRPr="00050E44">
        <w:rPr>
          <w:rFonts w:ascii="Times New Roman" w:hAnsi="Times New Roman" w:cs="Times New Roman"/>
        </w:rPr>
        <w:t>. В учреждении к заработной плате работников применяется районный коэффициент 1,15, который начисляется на фактический заработок.</w:t>
      </w:r>
    </w:p>
    <w:p w:rsidR="00126088" w:rsidRPr="00050E44" w:rsidRDefault="00126088" w:rsidP="00E802A3">
      <w:pPr>
        <w:autoSpaceDE w:val="0"/>
        <w:autoSpaceDN w:val="0"/>
        <w:adjustRightInd w:val="0"/>
        <w:spacing w:after="0" w:line="240" w:lineRule="auto"/>
        <w:ind w:left="-57" w:firstLine="777"/>
        <w:jc w:val="both"/>
        <w:rPr>
          <w:rFonts w:ascii="Times New Roman" w:hAnsi="Times New Roman" w:cs="Times New Roman"/>
        </w:rPr>
      </w:pPr>
      <w:r w:rsidRPr="00050E44">
        <w:rPr>
          <w:rFonts w:ascii="Times New Roman" w:hAnsi="Times New Roman" w:cs="Times New Roman"/>
        </w:rPr>
        <w:t>5.2.</w:t>
      </w:r>
      <w:r w:rsidR="00E802A3" w:rsidRPr="00050E44">
        <w:rPr>
          <w:rFonts w:ascii="Times New Roman" w:hAnsi="Times New Roman" w:cs="Times New Roman"/>
        </w:rPr>
        <w:t>4</w:t>
      </w:r>
      <w:r w:rsidRPr="00050E44">
        <w:rPr>
          <w:rFonts w:ascii="Times New Roman" w:hAnsi="Times New Roman" w:cs="Times New Roman"/>
        </w:rPr>
        <w:t>. Работникам учреждения за специфику работы осуществляются следующие компенсационные выплаты:</w:t>
      </w:r>
    </w:p>
    <w:p w:rsidR="00126088" w:rsidRPr="00050E44" w:rsidRDefault="00126088" w:rsidP="00E802A3">
      <w:pPr>
        <w:spacing w:after="0"/>
        <w:jc w:val="cente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1783"/>
      </w:tblGrid>
      <w:tr w:rsidR="00126088" w:rsidRPr="00050E44" w:rsidTr="004C6D2F">
        <w:trPr>
          <w:jc w:val="center"/>
        </w:trPr>
        <w:tc>
          <w:tcPr>
            <w:tcW w:w="4074" w:type="pct"/>
            <w:shd w:val="clear" w:color="auto" w:fill="auto"/>
            <w:vAlign w:val="center"/>
          </w:tcPr>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 xml:space="preserve">                 Наименование выплат*</w:t>
            </w:r>
          </w:p>
        </w:tc>
        <w:tc>
          <w:tcPr>
            <w:tcW w:w="926" w:type="pct"/>
            <w:shd w:val="clear" w:color="auto" w:fill="auto"/>
            <w:vAlign w:val="center"/>
          </w:tcPr>
          <w:p w:rsidR="00126088" w:rsidRPr="00050E44" w:rsidRDefault="00126088" w:rsidP="00E802A3">
            <w:pPr>
              <w:spacing w:after="0" w:line="240" w:lineRule="auto"/>
              <w:jc w:val="center"/>
              <w:rPr>
                <w:rFonts w:ascii="Times New Roman" w:hAnsi="Times New Roman" w:cs="Times New Roman"/>
              </w:rPr>
            </w:pPr>
          </w:p>
          <w:p w:rsidR="00126088" w:rsidRPr="00050E44" w:rsidRDefault="00126088" w:rsidP="00E802A3">
            <w:pPr>
              <w:tabs>
                <w:tab w:val="left" w:pos="1946"/>
              </w:tabs>
              <w:spacing w:after="0" w:line="240" w:lineRule="auto"/>
              <w:ind w:left="-54"/>
              <w:jc w:val="center"/>
              <w:rPr>
                <w:rFonts w:ascii="Times New Roman" w:hAnsi="Times New Roman" w:cs="Times New Roman"/>
              </w:rPr>
            </w:pPr>
            <w:r w:rsidRPr="00050E44">
              <w:rPr>
                <w:rFonts w:ascii="Times New Roman" w:hAnsi="Times New Roman" w:cs="Times New Roman"/>
              </w:rPr>
              <w:t>Размер, %</w:t>
            </w:r>
          </w:p>
          <w:p w:rsidR="00126088" w:rsidRPr="00050E44" w:rsidRDefault="00126088" w:rsidP="00E802A3">
            <w:pPr>
              <w:spacing w:after="0" w:line="240" w:lineRule="auto"/>
              <w:jc w:val="center"/>
              <w:rPr>
                <w:rFonts w:ascii="Times New Roman" w:hAnsi="Times New Roman" w:cs="Times New Roman"/>
              </w:rPr>
            </w:pPr>
          </w:p>
        </w:tc>
      </w:tr>
      <w:tr w:rsidR="00126088" w:rsidRPr="00050E44" w:rsidTr="004C6D2F">
        <w:trPr>
          <w:trHeight w:val="1658"/>
          <w:jc w:val="center"/>
        </w:trPr>
        <w:tc>
          <w:tcPr>
            <w:tcW w:w="4074" w:type="pct"/>
            <w:shd w:val="clear" w:color="auto" w:fill="auto"/>
          </w:tcPr>
          <w:p w:rsidR="00126088" w:rsidRPr="00050E44" w:rsidRDefault="00126088" w:rsidP="00E802A3">
            <w:pPr>
              <w:pStyle w:val="ConsPlusNormal"/>
              <w:ind w:firstLine="0"/>
              <w:jc w:val="both"/>
              <w:rPr>
                <w:rFonts w:ascii="Times New Roman" w:hAnsi="Times New Roman" w:cs="Times New Roman"/>
                <w:sz w:val="22"/>
                <w:szCs w:val="22"/>
              </w:rPr>
            </w:pPr>
            <w:r w:rsidRPr="00050E44">
              <w:rPr>
                <w:rFonts w:ascii="Times New Roman" w:hAnsi="Times New Roman" w:cs="Times New Roman"/>
                <w:sz w:val="22"/>
                <w:szCs w:val="22"/>
              </w:rPr>
              <w:lastRenderedPageBreak/>
              <w:t>Работникам учреждений для обучающихся с ограниченными возможностями здоровья, классов, групп для обучающихся, воспитанников с ограниченными возможностями здоровья;</w:t>
            </w:r>
          </w:p>
          <w:p w:rsidR="00126088" w:rsidRPr="00050E44" w:rsidRDefault="00126088" w:rsidP="00E802A3">
            <w:pPr>
              <w:spacing w:after="0" w:line="240" w:lineRule="auto"/>
              <w:jc w:val="both"/>
              <w:rPr>
                <w:rFonts w:ascii="Times New Roman" w:hAnsi="Times New Roman" w:cs="Times New Roman"/>
                <w:iCs/>
              </w:rPr>
            </w:pPr>
            <w:r w:rsidRPr="00050E44">
              <w:rPr>
                <w:rFonts w:ascii="Times New Roman" w:hAnsi="Times New Roman" w:cs="Times New Roman"/>
              </w:rPr>
              <w:t>руководителю за работу в образовательных учреждениях, имеющих не менее двух классов, групп для обучающихся, воспитанников с ограниченными возможностями здоровья</w:t>
            </w:r>
          </w:p>
        </w:tc>
        <w:tc>
          <w:tcPr>
            <w:tcW w:w="926" w:type="pct"/>
            <w:shd w:val="clear" w:color="auto" w:fill="auto"/>
          </w:tcPr>
          <w:p w:rsidR="00126088" w:rsidRPr="00050E44" w:rsidRDefault="00126088" w:rsidP="00E802A3">
            <w:pPr>
              <w:spacing w:after="0" w:line="240" w:lineRule="auto"/>
              <w:jc w:val="center"/>
              <w:rPr>
                <w:rFonts w:ascii="Times New Roman" w:hAnsi="Times New Roman" w:cs="Times New Roman"/>
              </w:rPr>
            </w:pPr>
          </w:p>
          <w:p w:rsidR="00126088" w:rsidRPr="00050E44" w:rsidRDefault="00126088" w:rsidP="00E802A3">
            <w:pPr>
              <w:spacing w:after="0" w:line="240" w:lineRule="auto"/>
              <w:jc w:val="center"/>
              <w:rPr>
                <w:rFonts w:ascii="Times New Roman" w:hAnsi="Times New Roman" w:cs="Times New Roman"/>
              </w:rPr>
            </w:pPr>
            <w:r w:rsidRPr="00050E44">
              <w:rPr>
                <w:rFonts w:ascii="Times New Roman" w:hAnsi="Times New Roman" w:cs="Times New Roman"/>
              </w:rPr>
              <w:t>15</w:t>
            </w:r>
          </w:p>
        </w:tc>
      </w:tr>
      <w:tr w:rsidR="00126088" w:rsidRPr="00050E44" w:rsidTr="004C6D2F">
        <w:trPr>
          <w:jc w:val="center"/>
        </w:trPr>
        <w:tc>
          <w:tcPr>
            <w:tcW w:w="4074" w:type="pct"/>
            <w:shd w:val="clear" w:color="auto" w:fill="auto"/>
          </w:tcPr>
          <w:p w:rsidR="00126088" w:rsidRPr="00050E44" w:rsidRDefault="00126088" w:rsidP="00E802A3">
            <w:pPr>
              <w:pStyle w:val="ConsPlusNormal"/>
              <w:ind w:firstLine="0"/>
              <w:jc w:val="both"/>
              <w:rPr>
                <w:rFonts w:ascii="Times New Roman" w:hAnsi="Times New Roman" w:cs="Times New Roman"/>
                <w:sz w:val="22"/>
                <w:szCs w:val="22"/>
              </w:rPr>
            </w:pPr>
            <w:r w:rsidRPr="00050E44">
              <w:rPr>
                <w:rFonts w:ascii="Times New Roman" w:hAnsi="Times New Roman" w:cs="Times New Roman"/>
                <w:sz w:val="22"/>
                <w:szCs w:val="22"/>
              </w:rPr>
              <w:t>Работникам детского сада компенсирующего вида (реализующего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(или) психическом развитии одной и более категории детей с ограниченными возможностями здоровья)</w:t>
            </w:r>
          </w:p>
        </w:tc>
        <w:tc>
          <w:tcPr>
            <w:tcW w:w="926" w:type="pct"/>
            <w:shd w:val="clear" w:color="auto" w:fill="auto"/>
          </w:tcPr>
          <w:p w:rsidR="00126088" w:rsidRPr="00050E44" w:rsidRDefault="00126088" w:rsidP="00E802A3">
            <w:pPr>
              <w:pStyle w:val="ConsPlusNormal"/>
              <w:jc w:val="both"/>
              <w:rPr>
                <w:rFonts w:ascii="Times New Roman" w:hAnsi="Times New Roman" w:cs="Times New Roman"/>
                <w:sz w:val="22"/>
                <w:szCs w:val="22"/>
              </w:rPr>
            </w:pPr>
            <w:r w:rsidRPr="00050E44">
              <w:rPr>
                <w:rFonts w:ascii="Times New Roman" w:hAnsi="Times New Roman" w:cs="Times New Roman"/>
                <w:sz w:val="22"/>
                <w:szCs w:val="22"/>
              </w:rPr>
              <w:t>15</w:t>
            </w:r>
          </w:p>
        </w:tc>
      </w:tr>
      <w:tr w:rsidR="00126088" w:rsidRPr="00050E44" w:rsidTr="004C6D2F">
        <w:trPr>
          <w:jc w:val="center"/>
        </w:trPr>
        <w:tc>
          <w:tcPr>
            <w:tcW w:w="4074" w:type="pct"/>
            <w:shd w:val="clear" w:color="auto" w:fill="auto"/>
          </w:tcPr>
          <w:p w:rsidR="00126088" w:rsidRPr="00050E44" w:rsidRDefault="00126088" w:rsidP="00E802A3">
            <w:pPr>
              <w:spacing w:after="0" w:line="240" w:lineRule="auto"/>
              <w:jc w:val="both"/>
              <w:rPr>
                <w:rFonts w:ascii="Times New Roman" w:hAnsi="Times New Roman" w:cs="Times New Roman"/>
              </w:rPr>
            </w:pPr>
            <w:r w:rsidRPr="00050E44">
              <w:rPr>
                <w:rFonts w:ascii="Times New Roman" w:hAnsi="Times New Roman" w:cs="Times New Roman"/>
              </w:rPr>
              <w:t>Воспитателям (учителям) дошкольных образовательных учреждений с русским языком обучения, ведущим занятия по национальным языкам</w:t>
            </w:r>
          </w:p>
        </w:tc>
        <w:tc>
          <w:tcPr>
            <w:tcW w:w="926" w:type="pct"/>
            <w:shd w:val="clear" w:color="auto" w:fill="auto"/>
          </w:tcPr>
          <w:p w:rsidR="00126088" w:rsidRPr="00050E44" w:rsidRDefault="00126088" w:rsidP="00E802A3">
            <w:pPr>
              <w:spacing w:after="0" w:line="240" w:lineRule="auto"/>
              <w:jc w:val="center"/>
              <w:rPr>
                <w:rFonts w:ascii="Times New Roman" w:hAnsi="Times New Roman" w:cs="Times New Roman"/>
              </w:rPr>
            </w:pPr>
            <w:r w:rsidRPr="00050E44">
              <w:rPr>
                <w:rFonts w:ascii="Times New Roman" w:hAnsi="Times New Roman" w:cs="Times New Roman"/>
              </w:rPr>
              <w:t>15</w:t>
            </w:r>
          </w:p>
        </w:tc>
      </w:tr>
      <w:tr w:rsidR="00126088" w:rsidRPr="00050E44" w:rsidTr="004C6D2F">
        <w:trPr>
          <w:jc w:val="center"/>
        </w:trPr>
        <w:tc>
          <w:tcPr>
            <w:tcW w:w="4074" w:type="pct"/>
            <w:shd w:val="clear" w:color="auto" w:fill="auto"/>
          </w:tcPr>
          <w:p w:rsidR="00126088" w:rsidRPr="00050E44" w:rsidRDefault="00126088" w:rsidP="00E802A3">
            <w:pPr>
              <w:spacing w:after="0" w:line="240" w:lineRule="auto"/>
              <w:jc w:val="both"/>
              <w:rPr>
                <w:rFonts w:ascii="Times New Roman" w:hAnsi="Times New Roman" w:cs="Times New Roman"/>
                <w:i/>
              </w:rPr>
            </w:pPr>
            <w:r w:rsidRPr="00050E44">
              <w:rPr>
                <w:rFonts w:ascii="Times New Roman" w:hAnsi="Times New Roman" w:cs="Times New Roman"/>
                <w:i/>
              </w:rPr>
              <w:t>и т.д. (в соответствии с постановлениями Правительства Республики Башкортостан  от 27 октября 2008 года № 374, главы Администрации муниципального района (городского округа)________________ )</w:t>
            </w:r>
          </w:p>
          <w:p w:rsidR="00126088" w:rsidRPr="00050E44" w:rsidRDefault="00126088" w:rsidP="00E802A3">
            <w:pPr>
              <w:spacing w:after="0" w:line="240" w:lineRule="auto"/>
              <w:jc w:val="both"/>
              <w:rPr>
                <w:rFonts w:ascii="Times New Roman" w:hAnsi="Times New Roman" w:cs="Times New Roman"/>
              </w:rPr>
            </w:pPr>
            <w:r w:rsidRPr="00050E44">
              <w:rPr>
                <w:rFonts w:ascii="Times New Roman" w:hAnsi="Times New Roman" w:cs="Times New Roman"/>
                <w:i/>
              </w:rPr>
              <w:t>*Учреждение отражает в своем Положении только те компенсационные выплаты за специфику работы, которые осуществляются в данном учреждении.</w:t>
            </w:r>
          </w:p>
        </w:tc>
        <w:tc>
          <w:tcPr>
            <w:tcW w:w="926" w:type="pct"/>
            <w:shd w:val="clear" w:color="auto" w:fill="auto"/>
          </w:tcPr>
          <w:p w:rsidR="00126088" w:rsidRPr="00050E44" w:rsidRDefault="00126088" w:rsidP="00E802A3">
            <w:pPr>
              <w:spacing w:after="0" w:line="240" w:lineRule="auto"/>
              <w:jc w:val="center"/>
              <w:rPr>
                <w:rFonts w:ascii="Times New Roman" w:hAnsi="Times New Roman" w:cs="Times New Roman"/>
              </w:rPr>
            </w:pPr>
          </w:p>
        </w:tc>
      </w:tr>
    </w:tbl>
    <w:p w:rsidR="00126088" w:rsidRPr="00050E44" w:rsidRDefault="00126088" w:rsidP="00E802A3">
      <w:pPr>
        <w:spacing w:after="0"/>
        <w:jc w:val="both"/>
        <w:rPr>
          <w:rFonts w:ascii="Times New Roman" w:hAnsi="Times New Roman" w:cs="Times New Roman"/>
        </w:rPr>
      </w:pPr>
      <w:r w:rsidRPr="00050E44">
        <w:rPr>
          <w:rFonts w:ascii="Times New Roman" w:hAnsi="Times New Roman" w:cs="Times New Roman"/>
        </w:rPr>
        <w:t xml:space="preserve">        </w:t>
      </w:r>
    </w:p>
    <w:p w:rsidR="00126088" w:rsidRPr="00050E44" w:rsidRDefault="00126088" w:rsidP="00E802A3">
      <w:pPr>
        <w:spacing w:after="0" w:line="240" w:lineRule="auto"/>
        <w:jc w:val="both"/>
        <w:rPr>
          <w:rFonts w:ascii="Times New Roman" w:hAnsi="Times New Roman" w:cs="Times New Roman"/>
        </w:rPr>
      </w:pPr>
      <w:r w:rsidRPr="00050E44">
        <w:rPr>
          <w:rFonts w:ascii="Times New Roman" w:hAnsi="Times New Roman" w:cs="Times New Roman"/>
        </w:rPr>
        <w:t xml:space="preserve">          5.2.</w:t>
      </w:r>
      <w:r w:rsidR="00E802A3" w:rsidRPr="00050E44">
        <w:rPr>
          <w:rFonts w:ascii="Times New Roman" w:hAnsi="Times New Roman" w:cs="Times New Roman"/>
        </w:rPr>
        <w:t>5</w:t>
      </w:r>
      <w:r w:rsidRPr="00050E44">
        <w:rPr>
          <w:rFonts w:ascii="Times New Roman" w:hAnsi="Times New Roman" w:cs="Times New Roman"/>
        </w:rPr>
        <w:t xml:space="preserve">.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126088" w:rsidRPr="00050E44" w:rsidRDefault="00126088" w:rsidP="00E802A3">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5.2.</w:t>
      </w:r>
      <w:r w:rsidR="00E802A3" w:rsidRPr="00050E44">
        <w:rPr>
          <w:rFonts w:ascii="Times New Roman" w:hAnsi="Times New Roman" w:cs="Times New Roman"/>
          <w:sz w:val="22"/>
          <w:szCs w:val="22"/>
        </w:rPr>
        <w:t>6</w:t>
      </w:r>
      <w:r w:rsidRPr="00050E44">
        <w:rPr>
          <w:rFonts w:ascii="Times New Roman" w:hAnsi="Times New Roman" w:cs="Times New Roman"/>
          <w:sz w:val="22"/>
          <w:szCs w:val="22"/>
        </w:rPr>
        <w:t>. Конкретный перечень работников, которым устанавливается повышение к ставкам заработной платы, окладам (должностным окладам), определяется руководителем образовательного учреждения по согласованию с выборным профсоюзным органом в зависимости от степени и продолжительности общения с воспитанниками, имеющими отклоне</w:t>
      </w:r>
      <w:r w:rsidR="00E802A3" w:rsidRPr="00050E44">
        <w:rPr>
          <w:rFonts w:ascii="Times New Roman" w:hAnsi="Times New Roman" w:cs="Times New Roman"/>
          <w:sz w:val="22"/>
          <w:szCs w:val="22"/>
        </w:rPr>
        <w:t>ния в развитии</w:t>
      </w:r>
      <w:r w:rsidRPr="00050E44">
        <w:rPr>
          <w:rFonts w:ascii="Times New Roman" w:hAnsi="Times New Roman" w:cs="Times New Roman"/>
          <w:sz w:val="22"/>
          <w:szCs w:val="22"/>
        </w:rPr>
        <w:t>.</w:t>
      </w:r>
    </w:p>
    <w:p w:rsidR="00126088" w:rsidRPr="00050E44" w:rsidRDefault="00E802A3"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5.2.7</w:t>
      </w:r>
      <w:r w:rsidR="00126088" w:rsidRPr="00050E44">
        <w:rPr>
          <w:rFonts w:ascii="Times New Roman" w:hAnsi="Times New Roman" w:cs="Times New Roman"/>
          <w:sz w:val="22"/>
          <w:szCs w:val="22"/>
        </w:rPr>
        <w:t>.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w:t>
      </w:r>
      <w:r w:rsidR="00E802A3" w:rsidRPr="00050E44">
        <w:rPr>
          <w:rFonts w:ascii="Times New Roman" w:hAnsi="Times New Roman" w:cs="Times New Roman"/>
          <w:sz w:val="22"/>
          <w:szCs w:val="22"/>
        </w:rPr>
        <w:t>5.2.8</w:t>
      </w:r>
      <w:r w:rsidRPr="00050E44">
        <w:rPr>
          <w:rFonts w:ascii="Times New Roman" w:hAnsi="Times New Roman" w:cs="Times New Roman"/>
          <w:sz w:val="22"/>
          <w:szCs w:val="22"/>
        </w:rPr>
        <w:t xml:space="preserve">. Конкретные размеры выплат, указанных в </w:t>
      </w:r>
      <w:hyperlink w:anchor="Par700" w:tooltip="Ссылка на текущий документ" w:history="1">
        <w:r w:rsidRPr="00050E44">
          <w:rPr>
            <w:rFonts w:ascii="Times New Roman" w:hAnsi="Times New Roman" w:cs="Times New Roman"/>
            <w:sz w:val="22"/>
            <w:szCs w:val="22"/>
          </w:rPr>
          <w:t>пункте 5.2</w:t>
        </w:r>
      </w:hyperlink>
      <w:r w:rsidRPr="00050E44">
        <w:rPr>
          <w:rFonts w:ascii="Times New Roman" w:hAnsi="Times New Roman" w:cs="Times New Roman"/>
          <w:sz w:val="22"/>
          <w:szCs w:val="22"/>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w:t>
      </w:r>
      <w:r w:rsidR="00E802A3" w:rsidRPr="00050E44">
        <w:rPr>
          <w:rFonts w:ascii="Times New Roman" w:hAnsi="Times New Roman" w:cs="Times New Roman"/>
          <w:sz w:val="22"/>
          <w:szCs w:val="22"/>
        </w:rPr>
        <w:t xml:space="preserve">организации </w:t>
      </w:r>
      <w:r w:rsidRPr="00050E44">
        <w:rPr>
          <w:rFonts w:ascii="Times New Roman" w:hAnsi="Times New Roman" w:cs="Times New Roman"/>
          <w:sz w:val="22"/>
          <w:szCs w:val="22"/>
        </w:rPr>
        <w:t>.</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5.3. В соответствии с Указа</w:t>
      </w:r>
      <w:r w:rsidR="00E802A3" w:rsidRPr="00050E44">
        <w:rPr>
          <w:rFonts w:ascii="Times New Roman" w:hAnsi="Times New Roman" w:cs="Times New Roman"/>
          <w:sz w:val="22"/>
          <w:szCs w:val="22"/>
        </w:rPr>
        <w:t>ми Президента РБ от 16 июля 2010</w:t>
      </w:r>
      <w:r w:rsidRPr="00050E44">
        <w:rPr>
          <w:rFonts w:ascii="Times New Roman" w:hAnsi="Times New Roman" w:cs="Times New Roman"/>
          <w:sz w:val="22"/>
          <w:szCs w:val="22"/>
        </w:rPr>
        <w:t xml:space="preserve"> года №УП-426 и от 30 сентября 2011 года №УП-488 педагогическим работникам учреждения устанавливается ежемесячная надбавка к заработной плате в размере 2</w:t>
      </w:r>
      <w:r w:rsidR="00E802A3" w:rsidRPr="00050E44">
        <w:rPr>
          <w:rFonts w:ascii="Times New Roman" w:hAnsi="Times New Roman" w:cs="Times New Roman"/>
          <w:sz w:val="22"/>
          <w:szCs w:val="22"/>
        </w:rPr>
        <w:t>000 рублей</w:t>
      </w:r>
      <w:r w:rsidRPr="00050E44">
        <w:rPr>
          <w:rFonts w:ascii="Times New Roman" w:hAnsi="Times New Roman" w:cs="Times New Roman"/>
          <w:sz w:val="22"/>
          <w:szCs w:val="22"/>
        </w:rPr>
        <w:t>, помощникам воспитателей – 1000 рублей.</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Данные выплаты устанавливаются сверх минимальной заработной платы.</w:t>
      </w:r>
    </w:p>
    <w:p w:rsidR="00126088" w:rsidRPr="00050E44" w:rsidRDefault="00126088" w:rsidP="00126088">
      <w:pPr>
        <w:pStyle w:val="ConsNormal"/>
        <w:widowControl/>
        <w:ind w:right="0"/>
        <w:jc w:val="both"/>
        <w:rPr>
          <w:rFonts w:ascii="Times New Roman" w:hAnsi="Times New Roman" w:cs="Times New Roman"/>
          <w:sz w:val="22"/>
          <w:szCs w:val="22"/>
        </w:rPr>
      </w:pPr>
    </w:p>
    <w:p w:rsidR="00126088" w:rsidRPr="00050E44" w:rsidRDefault="00126088" w:rsidP="00126088">
      <w:pPr>
        <w:pStyle w:val="3"/>
        <w:jc w:val="center"/>
        <w:rPr>
          <w:b/>
          <w:sz w:val="22"/>
          <w:szCs w:val="22"/>
        </w:rPr>
      </w:pPr>
      <w:r w:rsidRPr="00050E44">
        <w:rPr>
          <w:b/>
          <w:sz w:val="22"/>
          <w:szCs w:val="22"/>
        </w:rPr>
        <w:t>6.</w:t>
      </w:r>
      <w:r w:rsidRPr="00050E44">
        <w:rPr>
          <w:b/>
          <w:sz w:val="22"/>
          <w:szCs w:val="22"/>
        </w:rPr>
        <w:tab/>
        <w:t xml:space="preserve">Порядок и условия установления выплат  стимулирующего характера </w:t>
      </w:r>
    </w:p>
    <w:p w:rsidR="00126088" w:rsidRPr="00050E44" w:rsidRDefault="00126088" w:rsidP="00E802A3">
      <w:pPr>
        <w:autoSpaceDE w:val="0"/>
        <w:autoSpaceDN w:val="0"/>
        <w:adjustRightInd w:val="0"/>
        <w:spacing w:after="0" w:line="240" w:lineRule="auto"/>
        <w:ind w:left="-57" w:firstLine="777"/>
        <w:jc w:val="both"/>
        <w:rPr>
          <w:rFonts w:ascii="Times New Roman" w:hAnsi="Times New Roman" w:cs="Times New Roman"/>
        </w:rPr>
      </w:pPr>
      <w:r w:rsidRPr="00050E44">
        <w:rPr>
          <w:rFonts w:ascii="Times New Roman" w:hAnsi="Times New Roman" w:cs="Times New Roman"/>
        </w:rPr>
        <w:t xml:space="preserve">6.1. Стимулирующие выплаты устанавливаются в пределах выделенных  бюджетных ассигнований на оплату труда работников, а также средств, полученных от приносящей доход деятельности, направленных на оплату труда работников, по решению руководителя учреждения с учетом мнения профкома. </w:t>
      </w:r>
    </w:p>
    <w:p w:rsidR="00126088" w:rsidRPr="00050E44" w:rsidRDefault="00126088" w:rsidP="00E802A3">
      <w:pPr>
        <w:autoSpaceDE w:val="0"/>
        <w:autoSpaceDN w:val="0"/>
        <w:adjustRightInd w:val="0"/>
        <w:spacing w:after="0" w:line="240" w:lineRule="auto"/>
        <w:ind w:firstLine="720"/>
        <w:jc w:val="both"/>
        <w:rPr>
          <w:rFonts w:ascii="Times New Roman" w:hAnsi="Times New Roman" w:cs="Times New Roman"/>
          <w:color w:val="000000"/>
        </w:rPr>
      </w:pPr>
      <w:r w:rsidRPr="00050E44">
        <w:rPr>
          <w:rFonts w:ascii="Times New Roman" w:hAnsi="Times New Roman" w:cs="Times New Roman"/>
          <w:color w:val="000000"/>
        </w:rPr>
        <w:t xml:space="preserve">6.2. К выплатам стимулирующего характера относятся: </w:t>
      </w:r>
    </w:p>
    <w:p w:rsidR="00126088" w:rsidRPr="00050E44" w:rsidRDefault="00126088" w:rsidP="00E802A3">
      <w:pPr>
        <w:autoSpaceDE w:val="0"/>
        <w:autoSpaceDN w:val="0"/>
        <w:adjustRightInd w:val="0"/>
        <w:spacing w:after="0" w:line="240" w:lineRule="auto"/>
        <w:jc w:val="both"/>
        <w:rPr>
          <w:rFonts w:ascii="Times New Roman" w:hAnsi="Times New Roman" w:cs="Times New Roman"/>
          <w:color w:val="000000"/>
        </w:rPr>
      </w:pPr>
      <w:r w:rsidRPr="00050E44">
        <w:rPr>
          <w:rFonts w:ascii="Times New Roman" w:hAnsi="Times New Roman" w:cs="Times New Roman"/>
          <w:color w:val="000000"/>
        </w:rPr>
        <w:t xml:space="preserve">          - выплаты по повышающим коэффициентам;</w:t>
      </w:r>
    </w:p>
    <w:p w:rsidR="00126088" w:rsidRPr="00050E44" w:rsidRDefault="00126088" w:rsidP="00E802A3">
      <w:pPr>
        <w:autoSpaceDE w:val="0"/>
        <w:autoSpaceDN w:val="0"/>
        <w:adjustRightInd w:val="0"/>
        <w:spacing w:after="0" w:line="240" w:lineRule="auto"/>
        <w:jc w:val="both"/>
        <w:rPr>
          <w:rFonts w:ascii="Times New Roman" w:hAnsi="Times New Roman" w:cs="Times New Roman"/>
          <w:bCs/>
          <w:color w:val="000000"/>
        </w:rPr>
      </w:pPr>
      <w:r w:rsidRPr="00050E44">
        <w:rPr>
          <w:rFonts w:ascii="Times New Roman" w:hAnsi="Times New Roman" w:cs="Times New Roman"/>
          <w:color w:val="000000"/>
        </w:rPr>
        <w:t xml:space="preserve">          - </w:t>
      </w:r>
      <w:r w:rsidRPr="00050E44">
        <w:rPr>
          <w:rFonts w:ascii="Times New Roman" w:hAnsi="Times New Roman" w:cs="Times New Roman"/>
        </w:rPr>
        <w:t>стимулирующие выплаты за интенсивность, высокое качество и результативность профессиональной деятельности, премии и иные поощрительные выплаты.</w:t>
      </w:r>
    </w:p>
    <w:p w:rsidR="00126088" w:rsidRPr="00050E44" w:rsidRDefault="00126088" w:rsidP="00E802A3">
      <w:pPr>
        <w:pStyle w:val="a7"/>
        <w:ind w:firstLine="720"/>
        <w:jc w:val="both"/>
        <w:rPr>
          <w:sz w:val="22"/>
          <w:szCs w:val="22"/>
        </w:rPr>
      </w:pPr>
      <w:r w:rsidRPr="00050E44">
        <w:rPr>
          <w:sz w:val="22"/>
          <w:szCs w:val="22"/>
        </w:rPr>
        <w:t xml:space="preserve">6.3. Работникам устанавливаются следующие повышающие коэффициенты: </w:t>
      </w:r>
    </w:p>
    <w:p w:rsidR="00126088" w:rsidRPr="00050E44" w:rsidRDefault="00126088" w:rsidP="00126088">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126088" w:rsidRPr="00050E44" w:rsidRDefault="00126088" w:rsidP="00126088">
      <w:pPr>
        <w:pStyle w:val="ConsPlusNormal"/>
        <w:ind w:firstLine="540"/>
        <w:jc w:val="both"/>
        <w:rPr>
          <w:rFonts w:ascii="Times New Roman" w:hAnsi="Times New Roman" w:cs="Times New Roman"/>
          <w:sz w:val="22"/>
          <w:szCs w:val="22"/>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2023"/>
      </w:tblGrid>
      <w:tr w:rsidR="00126088" w:rsidRPr="00050E44" w:rsidTr="004C6D2F">
        <w:trPr>
          <w:trHeight w:val="965"/>
        </w:trPr>
        <w:tc>
          <w:tcPr>
            <w:tcW w:w="3839" w:type="pct"/>
            <w:vAlign w:val="center"/>
          </w:tcPr>
          <w:p w:rsidR="00126088" w:rsidRPr="00050E44" w:rsidRDefault="00126088" w:rsidP="00E802A3">
            <w:pPr>
              <w:spacing w:after="0" w:line="240" w:lineRule="auto"/>
              <w:jc w:val="center"/>
              <w:rPr>
                <w:rFonts w:ascii="Times New Roman" w:hAnsi="Times New Roman" w:cs="Times New Roman"/>
              </w:rPr>
            </w:pPr>
          </w:p>
          <w:p w:rsidR="00126088" w:rsidRPr="00050E44" w:rsidRDefault="00126088" w:rsidP="00E802A3">
            <w:pPr>
              <w:spacing w:after="0" w:line="240" w:lineRule="auto"/>
              <w:jc w:val="center"/>
              <w:rPr>
                <w:rFonts w:ascii="Times New Roman" w:hAnsi="Times New Roman" w:cs="Times New Roman"/>
              </w:rPr>
            </w:pPr>
            <w:r w:rsidRPr="00050E44">
              <w:rPr>
                <w:rFonts w:ascii="Times New Roman" w:hAnsi="Times New Roman" w:cs="Times New Roman"/>
              </w:rPr>
              <w:t>Квалификационная категория, стаж педагогической работы</w:t>
            </w:r>
          </w:p>
          <w:p w:rsidR="00126088" w:rsidRPr="00050E44" w:rsidRDefault="00126088" w:rsidP="00E802A3">
            <w:pPr>
              <w:spacing w:after="0" w:line="240" w:lineRule="auto"/>
              <w:jc w:val="center"/>
              <w:rPr>
                <w:rFonts w:ascii="Times New Roman" w:hAnsi="Times New Roman" w:cs="Times New Roman"/>
              </w:rPr>
            </w:pPr>
          </w:p>
        </w:tc>
        <w:tc>
          <w:tcPr>
            <w:tcW w:w="1161" w:type="pct"/>
            <w:vAlign w:val="center"/>
          </w:tcPr>
          <w:p w:rsidR="00126088" w:rsidRPr="00050E44" w:rsidRDefault="00126088" w:rsidP="00E802A3">
            <w:pPr>
              <w:spacing w:after="0" w:line="240" w:lineRule="auto"/>
              <w:jc w:val="center"/>
              <w:rPr>
                <w:rFonts w:ascii="Times New Roman" w:hAnsi="Times New Roman" w:cs="Times New Roman"/>
              </w:rPr>
            </w:pPr>
            <w:r w:rsidRPr="00050E44">
              <w:rPr>
                <w:rFonts w:ascii="Times New Roman" w:hAnsi="Times New Roman" w:cs="Times New Roman"/>
              </w:rPr>
              <w:t>Повышающий коэффициент</w:t>
            </w:r>
          </w:p>
        </w:tc>
      </w:tr>
      <w:tr w:rsidR="00126088" w:rsidRPr="00050E44" w:rsidTr="004C6D2F">
        <w:trPr>
          <w:trHeight w:val="393"/>
        </w:trPr>
        <w:tc>
          <w:tcPr>
            <w:tcW w:w="3839" w:type="pct"/>
            <w:vAlign w:val="center"/>
          </w:tcPr>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Первая квалификационная категория</w:t>
            </w:r>
          </w:p>
        </w:tc>
        <w:tc>
          <w:tcPr>
            <w:tcW w:w="1161" w:type="pct"/>
            <w:vAlign w:val="center"/>
          </w:tcPr>
          <w:p w:rsidR="00126088" w:rsidRPr="00050E44" w:rsidRDefault="00126088" w:rsidP="00E802A3">
            <w:pPr>
              <w:spacing w:before="40" w:after="0" w:line="240" w:lineRule="auto"/>
              <w:jc w:val="center"/>
              <w:rPr>
                <w:rFonts w:ascii="Times New Roman" w:hAnsi="Times New Roman" w:cs="Times New Roman"/>
              </w:rPr>
            </w:pPr>
            <w:r w:rsidRPr="00050E44">
              <w:rPr>
                <w:rFonts w:ascii="Times New Roman" w:hAnsi="Times New Roman" w:cs="Times New Roman"/>
              </w:rPr>
              <w:t>0,35</w:t>
            </w:r>
          </w:p>
        </w:tc>
      </w:tr>
      <w:tr w:rsidR="00126088" w:rsidRPr="00050E44" w:rsidTr="004C6D2F">
        <w:trPr>
          <w:trHeight w:val="357"/>
        </w:trPr>
        <w:tc>
          <w:tcPr>
            <w:tcW w:w="3839" w:type="pct"/>
            <w:vAlign w:val="center"/>
          </w:tcPr>
          <w:p w:rsidR="00126088" w:rsidRPr="00050E44" w:rsidRDefault="00126088" w:rsidP="00E802A3">
            <w:pPr>
              <w:spacing w:after="0" w:line="240" w:lineRule="auto"/>
              <w:rPr>
                <w:rFonts w:ascii="Times New Roman" w:hAnsi="Times New Roman" w:cs="Times New Roman"/>
              </w:rPr>
            </w:pPr>
          </w:p>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Высшая квалификационная категория</w:t>
            </w:r>
          </w:p>
        </w:tc>
        <w:tc>
          <w:tcPr>
            <w:tcW w:w="1161" w:type="pct"/>
            <w:vAlign w:val="center"/>
          </w:tcPr>
          <w:p w:rsidR="00126088" w:rsidRPr="00050E44" w:rsidRDefault="00126088" w:rsidP="00E802A3">
            <w:pPr>
              <w:spacing w:before="40" w:after="0" w:line="240" w:lineRule="auto"/>
              <w:jc w:val="center"/>
              <w:rPr>
                <w:rFonts w:ascii="Times New Roman" w:hAnsi="Times New Roman" w:cs="Times New Roman"/>
              </w:rPr>
            </w:pPr>
            <w:r w:rsidRPr="00050E44">
              <w:rPr>
                <w:rFonts w:ascii="Times New Roman" w:hAnsi="Times New Roman" w:cs="Times New Roman"/>
              </w:rPr>
              <w:t>0,55</w:t>
            </w:r>
          </w:p>
        </w:tc>
      </w:tr>
      <w:tr w:rsidR="00126088" w:rsidRPr="00050E44" w:rsidTr="004C6D2F">
        <w:trPr>
          <w:trHeight w:val="397"/>
        </w:trPr>
        <w:tc>
          <w:tcPr>
            <w:tcW w:w="3839" w:type="pct"/>
            <w:vAlign w:val="center"/>
          </w:tcPr>
          <w:p w:rsidR="00126088" w:rsidRPr="00050E44" w:rsidRDefault="00126088" w:rsidP="00E802A3">
            <w:pPr>
              <w:spacing w:after="0" w:line="240" w:lineRule="auto"/>
              <w:rPr>
                <w:rFonts w:ascii="Times New Roman" w:hAnsi="Times New Roman" w:cs="Times New Roman"/>
              </w:rPr>
            </w:pPr>
          </w:p>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Стаж педагогической работы от 2 до 5 лет</w:t>
            </w:r>
          </w:p>
        </w:tc>
        <w:tc>
          <w:tcPr>
            <w:tcW w:w="1161" w:type="pct"/>
            <w:vAlign w:val="center"/>
          </w:tcPr>
          <w:p w:rsidR="00126088" w:rsidRPr="00050E44" w:rsidRDefault="00126088" w:rsidP="00E802A3">
            <w:pPr>
              <w:spacing w:before="40" w:after="0" w:line="240" w:lineRule="auto"/>
              <w:jc w:val="center"/>
              <w:rPr>
                <w:rFonts w:ascii="Times New Roman" w:hAnsi="Times New Roman" w:cs="Times New Roman"/>
              </w:rPr>
            </w:pPr>
            <w:r w:rsidRPr="00050E44">
              <w:rPr>
                <w:rFonts w:ascii="Times New Roman" w:hAnsi="Times New Roman" w:cs="Times New Roman"/>
              </w:rPr>
              <w:t>0,05</w:t>
            </w:r>
          </w:p>
        </w:tc>
      </w:tr>
      <w:tr w:rsidR="00126088" w:rsidRPr="00050E44" w:rsidTr="004C6D2F">
        <w:trPr>
          <w:trHeight w:val="561"/>
        </w:trPr>
        <w:tc>
          <w:tcPr>
            <w:tcW w:w="3839" w:type="pct"/>
            <w:vAlign w:val="center"/>
          </w:tcPr>
          <w:p w:rsidR="00126088" w:rsidRPr="00050E44" w:rsidRDefault="00126088" w:rsidP="00E802A3">
            <w:pPr>
              <w:spacing w:after="0" w:line="240" w:lineRule="auto"/>
              <w:rPr>
                <w:rFonts w:ascii="Times New Roman" w:hAnsi="Times New Roman" w:cs="Times New Roman"/>
              </w:rPr>
            </w:pPr>
          </w:p>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Стаж педагогической работы от 5 до 10 лет</w:t>
            </w:r>
          </w:p>
        </w:tc>
        <w:tc>
          <w:tcPr>
            <w:tcW w:w="1161" w:type="pct"/>
            <w:vAlign w:val="center"/>
          </w:tcPr>
          <w:p w:rsidR="00126088" w:rsidRPr="00050E44" w:rsidRDefault="00126088" w:rsidP="00E802A3">
            <w:pPr>
              <w:spacing w:before="40" w:after="0" w:line="240" w:lineRule="auto"/>
              <w:jc w:val="center"/>
              <w:rPr>
                <w:rFonts w:ascii="Times New Roman" w:hAnsi="Times New Roman" w:cs="Times New Roman"/>
              </w:rPr>
            </w:pPr>
            <w:r w:rsidRPr="00050E44">
              <w:rPr>
                <w:rFonts w:ascii="Times New Roman" w:hAnsi="Times New Roman" w:cs="Times New Roman"/>
              </w:rPr>
              <w:t>0,10</w:t>
            </w:r>
          </w:p>
        </w:tc>
      </w:tr>
      <w:tr w:rsidR="00126088" w:rsidRPr="00050E44" w:rsidTr="004C6D2F">
        <w:trPr>
          <w:trHeight w:val="412"/>
        </w:trPr>
        <w:tc>
          <w:tcPr>
            <w:tcW w:w="3839" w:type="pct"/>
            <w:vAlign w:val="center"/>
          </w:tcPr>
          <w:p w:rsidR="00126088" w:rsidRPr="00050E44" w:rsidRDefault="00126088" w:rsidP="00E802A3">
            <w:pPr>
              <w:spacing w:after="0" w:line="240" w:lineRule="auto"/>
              <w:rPr>
                <w:rFonts w:ascii="Times New Roman" w:hAnsi="Times New Roman" w:cs="Times New Roman"/>
              </w:rPr>
            </w:pPr>
          </w:p>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Стаж педагогической работы от 10 до 20 лет</w:t>
            </w:r>
          </w:p>
        </w:tc>
        <w:tc>
          <w:tcPr>
            <w:tcW w:w="1161" w:type="pct"/>
            <w:vAlign w:val="center"/>
          </w:tcPr>
          <w:p w:rsidR="00126088" w:rsidRPr="00050E44" w:rsidRDefault="00126088" w:rsidP="00E802A3">
            <w:pPr>
              <w:spacing w:before="40" w:after="0" w:line="240" w:lineRule="auto"/>
              <w:jc w:val="center"/>
              <w:rPr>
                <w:rFonts w:ascii="Times New Roman" w:hAnsi="Times New Roman" w:cs="Times New Roman"/>
              </w:rPr>
            </w:pPr>
            <w:r w:rsidRPr="00050E44">
              <w:rPr>
                <w:rFonts w:ascii="Times New Roman" w:hAnsi="Times New Roman" w:cs="Times New Roman"/>
              </w:rPr>
              <w:t>0,20</w:t>
            </w:r>
          </w:p>
        </w:tc>
      </w:tr>
      <w:tr w:rsidR="00126088" w:rsidRPr="00050E44" w:rsidTr="004C6D2F">
        <w:tc>
          <w:tcPr>
            <w:tcW w:w="3839" w:type="pct"/>
            <w:vAlign w:val="center"/>
          </w:tcPr>
          <w:p w:rsidR="00126088" w:rsidRPr="00050E44" w:rsidRDefault="00126088" w:rsidP="00E802A3">
            <w:pPr>
              <w:spacing w:after="0" w:line="240" w:lineRule="auto"/>
              <w:rPr>
                <w:rFonts w:ascii="Times New Roman" w:hAnsi="Times New Roman" w:cs="Times New Roman"/>
              </w:rPr>
            </w:pPr>
            <w:r w:rsidRPr="00050E44">
              <w:rPr>
                <w:rFonts w:ascii="Times New Roman" w:hAnsi="Times New Roman" w:cs="Times New Roman"/>
              </w:rPr>
              <w:t>Стаж педагогической работы свыше 20 лет</w:t>
            </w:r>
          </w:p>
        </w:tc>
        <w:tc>
          <w:tcPr>
            <w:tcW w:w="1161" w:type="pct"/>
            <w:vAlign w:val="center"/>
          </w:tcPr>
          <w:p w:rsidR="00126088" w:rsidRPr="00050E44" w:rsidRDefault="00126088" w:rsidP="00E802A3">
            <w:pPr>
              <w:spacing w:before="40" w:after="0" w:line="240" w:lineRule="auto"/>
              <w:jc w:val="center"/>
              <w:rPr>
                <w:rFonts w:ascii="Times New Roman" w:hAnsi="Times New Roman" w:cs="Times New Roman"/>
              </w:rPr>
            </w:pPr>
            <w:r w:rsidRPr="00050E44">
              <w:rPr>
                <w:rFonts w:ascii="Times New Roman" w:hAnsi="Times New Roman" w:cs="Times New Roman"/>
              </w:rPr>
              <w:t>0,25</w:t>
            </w:r>
          </w:p>
        </w:tc>
      </w:tr>
    </w:tbl>
    <w:p w:rsidR="00126088" w:rsidRPr="00050E44" w:rsidRDefault="00126088" w:rsidP="00E802A3">
      <w:pPr>
        <w:spacing w:after="0"/>
        <w:ind w:firstLine="709"/>
        <w:jc w:val="both"/>
        <w:rPr>
          <w:rFonts w:ascii="Times New Roman" w:hAnsi="Times New Roman" w:cs="Times New Roman"/>
        </w:rPr>
      </w:pPr>
    </w:p>
    <w:p w:rsidR="00126088" w:rsidRPr="00050E44" w:rsidRDefault="00126088" w:rsidP="00E802A3">
      <w:pPr>
        <w:tabs>
          <w:tab w:val="left" w:pos="993"/>
        </w:tabs>
        <w:autoSpaceDE w:val="0"/>
        <w:autoSpaceDN w:val="0"/>
        <w:adjustRightInd w:val="0"/>
        <w:spacing w:after="0" w:line="240" w:lineRule="auto"/>
        <w:ind w:firstLine="709"/>
        <w:jc w:val="both"/>
        <w:rPr>
          <w:rFonts w:ascii="Times New Roman" w:hAnsi="Times New Roman" w:cs="Times New Roman"/>
        </w:rPr>
      </w:pPr>
      <w:r w:rsidRPr="00050E44">
        <w:rPr>
          <w:rFonts w:ascii="Times New Roman" w:hAnsi="Times New Roman" w:cs="Times New Roman"/>
        </w:rPr>
        <w:t xml:space="preserve">6.3.2. Повышающий коэффициент педагогическим работникам, впервые поступившим на работу в учреждение после окончания учреждения высшего образования или профессионального образовательного учреждения, в размере 0,20  к оплате за фактическую нагрузку в течение 3 лет со дня заключения им трудового договора с образовательным учреждением по основному месту работы. </w:t>
      </w:r>
    </w:p>
    <w:p w:rsidR="00126088" w:rsidRPr="00050E44" w:rsidRDefault="00126088" w:rsidP="00E802A3">
      <w:pPr>
        <w:tabs>
          <w:tab w:val="left" w:pos="993"/>
        </w:tabs>
        <w:autoSpaceDE w:val="0"/>
        <w:autoSpaceDN w:val="0"/>
        <w:adjustRightInd w:val="0"/>
        <w:spacing w:after="0" w:line="240" w:lineRule="auto"/>
        <w:ind w:firstLine="709"/>
        <w:jc w:val="both"/>
        <w:rPr>
          <w:rFonts w:ascii="Times New Roman" w:hAnsi="Times New Roman" w:cs="Times New Roman"/>
        </w:rPr>
      </w:pPr>
      <w:r w:rsidRPr="00050E44">
        <w:rPr>
          <w:rFonts w:ascii="Times New Roman" w:hAnsi="Times New Roman" w:cs="Times New Roman"/>
        </w:rPr>
        <w:t>Данная выплата сохраняется до прохождения молодым специалистом аттестации на квалификационную категорию.</w:t>
      </w:r>
    </w:p>
    <w:p w:rsidR="00126088" w:rsidRPr="00050E44" w:rsidRDefault="00126088" w:rsidP="00E802A3">
      <w:pPr>
        <w:pStyle w:val="HTML"/>
        <w:tabs>
          <w:tab w:val="left" w:pos="993"/>
        </w:tabs>
        <w:ind w:firstLine="709"/>
        <w:jc w:val="both"/>
        <w:rPr>
          <w:rFonts w:ascii="Times New Roman" w:hAnsi="Times New Roman"/>
          <w:strike/>
          <w:color w:val="FF0000"/>
          <w:sz w:val="22"/>
          <w:szCs w:val="22"/>
        </w:rPr>
      </w:pPr>
      <w:r w:rsidRPr="00050E44">
        <w:rPr>
          <w:rFonts w:ascii="Times New Roman" w:hAnsi="Times New Roman"/>
          <w:sz w:val="22"/>
          <w:szCs w:val="22"/>
        </w:rPr>
        <w:t>Повышающий коэффициент также устанавливается молодым работникам, имевшим трудовой стаж до завершения обучения в учреждениях высшего образования, профессиональных образовательных учреждениях.</w:t>
      </w:r>
    </w:p>
    <w:p w:rsidR="00126088" w:rsidRPr="00050E44" w:rsidRDefault="00126088" w:rsidP="00E802A3">
      <w:pPr>
        <w:spacing w:after="0" w:line="240" w:lineRule="auto"/>
        <w:ind w:firstLine="720"/>
        <w:jc w:val="both"/>
        <w:rPr>
          <w:rFonts w:ascii="Times New Roman" w:hAnsi="Times New Roman" w:cs="Times New Roman"/>
          <w:iCs/>
        </w:rPr>
      </w:pPr>
      <w:r w:rsidRPr="00050E44">
        <w:rPr>
          <w:rFonts w:ascii="Times New Roman" w:hAnsi="Times New Roman" w:cs="Times New Roman"/>
        </w:rPr>
        <w:t xml:space="preserve">6.3.3.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050E44">
        <w:rPr>
          <w:rFonts w:ascii="Times New Roman" w:hAnsi="Times New Roman" w:cs="Times New Roman"/>
          <w:iCs/>
        </w:rPr>
        <w:t>за фактическую нагрузку.</w:t>
      </w:r>
    </w:p>
    <w:p w:rsidR="00126088" w:rsidRPr="00050E44" w:rsidRDefault="00126088" w:rsidP="00E802A3">
      <w:pPr>
        <w:pStyle w:val="ConsPlusNormal"/>
        <w:ind w:firstLine="540"/>
        <w:jc w:val="both"/>
        <w:rPr>
          <w:rFonts w:ascii="Times New Roman" w:hAnsi="Times New Roman" w:cs="Times New Roman"/>
          <w:iCs/>
          <w:sz w:val="22"/>
          <w:szCs w:val="22"/>
        </w:rPr>
      </w:pPr>
      <w:r w:rsidRPr="00050E44">
        <w:rPr>
          <w:rFonts w:ascii="Times New Roman" w:hAnsi="Times New Roman" w:cs="Times New Roman"/>
          <w:sz w:val="22"/>
          <w:szCs w:val="22"/>
        </w:rPr>
        <w:t xml:space="preserve"> </w:t>
      </w:r>
      <w:r w:rsidRPr="00050E44">
        <w:rPr>
          <w:rFonts w:ascii="Times New Roman" w:hAnsi="Times New Roman" w:cs="Times New Roman"/>
          <w:iCs/>
          <w:sz w:val="22"/>
          <w:szCs w:val="22"/>
        </w:rPr>
        <w:t>6.3.4. П</w:t>
      </w:r>
      <w:r w:rsidRPr="00050E44">
        <w:rPr>
          <w:rFonts w:ascii="Times New Roman" w:hAnsi="Times New Roman" w:cs="Times New Roman"/>
          <w:sz w:val="22"/>
          <w:szCs w:val="22"/>
        </w:rPr>
        <w:t>овышающий коэффициент</w:t>
      </w:r>
      <w:r w:rsidRPr="00050E44">
        <w:rPr>
          <w:rFonts w:ascii="Times New Roman" w:hAnsi="Times New Roman" w:cs="Times New Roman"/>
          <w:iCs/>
          <w:sz w:val="22"/>
          <w:szCs w:val="22"/>
        </w:rPr>
        <w:t xml:space="preserve"> з</w:t>
      </w:r>
      <w:r w:rsidRPr="00050E44">
        <w:rPr>
          <w:rFonts w:ascii="Times New Roman" w:hAnsi="Times New Roman" w:cs="Times New Roman"/>
          <w:sz w:val="22"/>
          <w:szCs w:val="22"/>
        </w:rPr>
        <w:t>а высшее образование педагогическим работникам -</w:t>
      </w:r>
      <w:r w:rsidRPr="00050E44">
        <w:rPr>
          <w:rFonts w:ascii="Times New Roman" w:hAnsi="Times New Roman" w:cs="Times New Roman"/>
          <w:iCs/>
          <w:sz w:val="22"/>
          <w:szCs w:val="22"/>
        </w:rPr>
        <w:t xml:space="preserve"> в размере 0,05 к оплате за фактическую нагрузку.</w:t>
      </w:r>
    </w:p>
    <w:p w:rsidR="00126088" w:rsidRPr="00050E44" w:rsidRDefault="00126088" w:rsidP="00E802A3">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 xml:space="preserve">6.3.5. За работы, </w:t>
      </w:r>
      <w:r w:rsidRPr="00050E44">
        <w:rPr>
          <w:rFonts w:ascii="Times New Roman" w:eastAsia="Arial Unicode MS" w:hAnsi="Times New Roman" w:cs="Times New Roman"/>
          <w:sz w:val="22"/>
          <w:szCs w:val="22"/>
        </w:rPr>
        <w:t>не входящие в должностные обязанности работников, но непосредственно связанные с образовательным процессом, устанавливаются следующие п</w:t>
      </w:r>
      <w:r w:rsidRPr="00050E44">
        <w:rPr>
          <w:rFonts w:ascii="Times New Roman" w:hAnsi="Times New Roman" w:cs="Times New Roman"/>
          <w:sz w:val="22"/>
          <w:szCs w:val="22"/>
        </w:rPr>
        <w:t>овышающие коэффициенты (к ставкам заработной платы)*</w:t>
      </w:r>
      <w:r w:rsidRPr="00050E44">
        <w:rPr>
          <w:rFonts w:ascii="Times New Roman" w:hAnsi="Times New Roman" w:cs="Times New Roman"/>
          <w:iCs/>
          <w:sz w:val="22"/>
          <w:szCs w:val="22"/>
        </w:rPr>
        <w:t>:</w:t>
      </w:r>
    </w:p>
    <w:p w:rsidR="00126088" w:rsidRPr="00050E44" w:rsidRDefault="00126088" w:rsidP="00E802A3">
      <w:pPr>
        <w:pStyle w:val="a5"/>
        <w:spacing w:after="0"/>
        <w:ind w:left="0" w:firstLine="720"/>
        <w:jc w:val="both"/>
        <w:rPr>
          <w:sz w:val="22"/>
          <w:szCs w:val="22"/>
        </w:rPr>
      </w:pPr>
      <w:r w:rsidRPr="00050E44">
        <w:rPr>
          <w:iCs/>
          <w:sz w:val="22"/>
          <w:szCs w:val="22"/>
        </w:rPr>
        <w:t xml:space="preserve">- </w:t>
      </w:r>
      <w:r w:rsidRPr="00050E44">
        <w:rPr>
          <w:sz w:val="22"/>
          <w:szCs w:val="22"/>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 воспитателей дошкольных образовательных учреждений) – 0,30;</w:t>
      </w:r>
    </w:p>
    <w:p w:rsidR="00126088" w:rsidRPr="00050E44" w:rsidRDefault="00126088" w:rsidP="00E802A3">
      <w:pPr>
        <w:spacing w:after="0" w:line="240" w:lineRule="auto"/>
        <w:ind w:firstLine="720"/>
        <w:jc w:val="both"/>
        <w:rPr>
          <w:rFonts w:ascii="Times New Roman" w:hAnsi="Times New Roman" w:cs="Times New Roman"/>
        </w:rPr>
      </w:pPr>
      <w:r w:rsidRPr="00050E44">
        <w:rPr>
          <w:rFonts w:ascii="Times New Roman" w:hAnsi="Times New Roman" w:cs="Times New Roman"/>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126088" w:rsidRPr="00050E44" w:rsidRDefault="00126088" w:rsidP="00E802A3">
      <w:pPr>
        <w:pStyle w:val="ConsPlusNorma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6.4. Педагогическим работникам, закончившим полный курс обучения по очной (заочной) форме в образовательных учреждениях высшего образования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 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w:t>
      </w:r>
      <w:r w:rsidR="00C71D94" w:rsidRPr="00050E44">
        <w:rPr>
          <w:rFonts w:ascii="Times New Roman" w:hAnsi="Times New Roman" w:cs="Times New Roman"/>
          <w:sz w:val="22"/>
          <w:szCs w:val="22"/>
        </w:rPr>
        <w:t>2 ставок заработной платы.</w:t>
      </w:r>
      <w:r w:rsidRPr="00050E44">
        <w:rPr>
          <w:rFonts w:ascii="Times New Roman" w:hAnsi="Times New Roman" w:cs="Times New Roman"/>
          <w:sz w:val="22"/>
          <w:szCs w:val="22"/>
        </w:rPr>
        <w:t xml:space="preserve"> </w:t>
      </w:r>
    </w:p>
    <w:p w:rsidR="00126088" w:rsidRPr="00050E44" w:rsidRDefault="00126088" w:rsidP="00E802A3">
      <w:pPr>
        <w:autoSpaceDE w:val="0"/>
        <w:autoSpaceDN w:val="0"/>
        <w:adjustRightInd w:val="0"/>
        <w:spacing w:after="0" w:line="240" w:lineRule="auto"/>
        <w:ind w:left="-57"/>
        <w:jc w:val="both"/>
        <w:rPr>
          <w:rFonts w:ascii="Times New Roman" w:hAnsi="Times New Roman" w:cs="Times New Roman"/>
        </w:rPr>
      </w:pPr>
      <w:r w:rsidRPr="00050E44">
        <w:rPr>
          <w:rFonts w:ascii="Times New Roman" w:hAnsi="Times New Roman" w:cs="Times New Roman"/>
        </w:rPr>
        <w:t xml:space="preserve">         6.5. Размеры и условия осуществления выплат стимулирующего характера за интенсивность, высокое качество и результативность профессиональной деятельности, премий и иных поощрительных выплат работникам устанавливаются в соответствии с положением учреждения о порядке установления стимулирующего характера с учетом разрабатываемых в учреждении показателей и критериев оценки эффективности труда работников учреждения</w:t>
      </w:r>
      <w:r w:rsidR="00C71D94" w:rsidRPr="00050E44">
        <w:rPr>
          <w:rFonts w:ascii="Times New Roman" w:hAnsi="Times New Roman" w:cs="Times New Roman"/>
        </w:rPr>
        <w:t xml:space="preserve"> </w:t>
      </w:r>
      <w:r w:rsidRPr="00050E44">
        <w:rPr>
          <w:rFonts w:ascii="Times New Roman" w:hAnsi="Times New Roman" w:cs="Times New Roman"/>
        </w:rPr>
        <w:t>.</w:t>
      </w:r>
    </w:p>
    <w:p w:rsidR="00126088" w:rsidRPr="00050E44" w:rsidRDefault="00126088" w:rsidP="00C71D94">
      <w:pPr>
        <w:pStyle w:val="Default"/>
        <w:tabs>
          <w:tab w:val="left" w:pos="3525"/>
        </w:tabs>
        <w:rPr>
          <w:b/>
          <w:sz w:val="22"/>
          <w:szCs w:val="22"/>
        </w:rPr>
      </w:pPr>
      <w:r w:rsidRPr="00050E44">
        <w:rPr>
          <w:b/>
          <w:sz w:val="22"/>
          <w:szCs w:val="22"/>
        </w:rPr>
        <w:t xml:space="preserve">  </w:t>
      </w:r>
      <w:r w:rsidR="00C71D94" w:rsidRPr="00050E44">
        <w:rPr>
          <w:b/>
          <w:sz w:val="22"/>
          <w:szCs w:val="22"/>
        </w:rPr>
        <w:t xml:space="preserve">                           7. </w:t>
      </w:r>
      <w:r w:rsidRPr="00050E44">
        <w:rPr>
          <w:b/>
          <w:sz w:val="22"/>
          <w:szCs w:val="22"/>
        </w:rPr>
        <w:t>Другие вопросы оплаты труда</w:t>
      </w:r>
    </w:p>
    <w:p w:rsidR="00126088" w:rsidRPr="00050E44" w:rsidRDefault="00126088" w:rsidP="00126088">
      <w:pPr>
        <w:pStyle w:val="a7"/>
        <w:ind w:firstLine="709"/>
        <w:jc w:val="both"/>
        <w:rPr>
          <w:sz w:val="22"/>
          <w:szCs w:val="22"/>
        </w:rPr>
      </w:pPr>
      <w:r w:rsidRPr="00050E44">
        <w:rPr>
          <w:sz w:val="22"/>
          <w:szCs w:val="22"/>
        </w:rPr>
        <w:t xml:space="preserve">7.1. Штатное расписание учреждения ежегодно утверждается руководителем. </w:t>
      </w:r>
    </w:p>
    <w:p w:rsidR="00126088" w:rsidRPr="00050E44" w:rsidRDefault="00126088" w:rsidP="00126088">
      <w:pPr>
        <w:pStyle w:val="a7"/>
        <w:ind w:firstLine="709"/>
        <w:jc w:val="both"/>
        <w:rPr>
          <w:sz w:val="22"/>
          <w:szCs w:val="22"/>
        </w:rPr>
      </w:pPr>
      <w:r w:rsidRPr="00050E44">
        <w:rPr>
          <w:sz w:val="22"/>
          <w:szCs w:val="22"/>
        </w:rPr>
        <w:t>7.2. Штатное расписание учреждения включает в себя должности руководителя, заместителя р</w:t>
      </w:r>
      <w:r w:rsidR="00C71D94" w:rsidRPr="00050E44">
        <w:rPr>
          <w:sz w:val="22"/>
          <w:szCs w:val="22"/>
        </w:rPr>
        <w:t>уководителя</w:t>
      </w:r>
      <w:r w:rsidRPr="00050E44">
        <w:rPr>
          <w:sz w:val="22"/>
          <w:szCs w:val="22"/>
        </w:rPr>
        <w:t>,  педагогических работников, уче</w:t>
      </w:r>
      <w:r w:rsidR="00C71D94" w:rsidRPr="00050E44">
        <w:rPr>
          <w:sz w:val="22"/>
          <w:szCs w:val="22"/>
        </w:rPr>
        <w:t>бно-вспомогательного персонала.</w:t>
      </w:r>
    </w:p>
    <w:p w:rsidR="00126088" w:rsidRPr="00050E44" w:rsidRDefault="00C71D94" w:rsidP="00126088">
      <w:pPr>
        <w:pStyle w:val="a5"/>
        <w:spacing w:after="0"/>
        <w:ind w:left="0" w:firstLine="709"/>
        <w:jc w:val="both"/>
        <w:rPr>
          <w:sz w:val="22"/>
          <w:szCs w:val="22"/>
        </w:rPr>
      </w:pPr>
      <w:r w:rsidRPr="00050E44">
        <w:rPr>
          <w:sz w:val="22"/>
          <w:szCs w:val="22"/>
        </w:rPr>
        <w:t>7.3</w:t>
      </w:r>
      <w:r w:rsidR="00126088" w:rsidRPr="00050E44">
        <w:rPr>
          <w:sz w:val="22"/>
          <w:szCs w:val="22"/>
        </w:rPr>
        <w:t xml:space="preserve">. Педагогическим </w:t>
      </w:r>
      <w:r w:rsidRPr="00050E44">
        <w:rPr>
          <w:sz w:val="22"/>
          <w:szCs w:val="22"/>
        </w:rPr>
        <w:t xml:space="preserve">работникам, помощникам воспитателей </w:t>
      </w:r>
      <w:r w:rsidR="00126088" w:rsidRPr="00050E44">
        <w:rPr>
          <w:sz w:val="22"/>
          <w:szCs w:val="22"/>
        </w:rPr>
        <w:t xml:space="preserve">учреждения, в соответствии с Указами Президента РБ от 16.07.2010 г. № УП-426 и от 30.09.2011 г. № УП-488 устанавливаются ежемесячные надбавки к заработной плате в размерах соответственно 2000 и 1000 рублей. </w:t>
      </w:r>
    </w:p>
    <w:p w:rsidR="00126088" w:rsidRPr="00050E44" w:rsidRDefault="00126088" w:rsidP="00126088">
      <w:pPr>
        <w:pStyle w:val="a5"/>
        <w:spacing w:after="0"/>
        <w:ind w:left="0" w:firstLine="709"/>
        <w:jc w:val="both"/>
        <w:rPr>
          <w:sz w:val="22"/>
          <w:szCs w:val="22"/>
        </w:rPr>
      </w:pPr>
      <w:r w:rsidRPr="00050E44">
        <w:rPr>
          <w:sz w:val="22"/>
          <w:szCs w:val="22"/>
        </w:rPr>
        <w:t>Надбавка выплачивается сверх минимального размера оплаты труда (минимальной заработной платы), пропорционально отработанному времени, в том числе в условиях замещения отсутствующего работника.</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7.</w:t>
      </w:r>
      <w:r w:rsidR="00C71D94" w:rsidRPr="00050E44">
        <w:rPr>
          <w:rFonts w:ascii="Times New Roman" w:hAnsi="Times New Roman" w:cs="Times New Roman"/>
          <w:sz w:val="22"/>
          <w:szCs w:val="22"/>
        </w:rPr>
        <w:t>4</w:t>
      </w:r>
      <w:r w:rsidRPr="00050E44">
        <w:rPr>
          <w:rFonts w:ascii="Times New Roman" w:hAnsi="Times New Roman" w:cs="Times New Roman"/>
          <w:sz w:val="22"/>
          <w:szCs w:val="22"/>
        </w:rPr>
        <w:t xml:space="preserve">. Предоставление педагогической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w:t>
      </w:r>
      <w:r w:rsidRPr="00050E44">
        <w:rPr>
          <w:rFonts w:ascii="Times New Roman" w:hAnsi="Times New Roman" w:cs="Times New Roman"/>
          <w:sz w:val="22"/>
          <w:szCs w:val="22"/>
        </w:rPr>
        <w:lastRenderedPageBreak/>
        <w:t>кабинетов) осуществляется с учетом мнения профкома и при условии, если педагогические работники, для которых данное образовательное учреждение является местом основной работы, обеспечены педагогической работой по своей специальности в объеме не менее чем на ставку заработной платы.</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7.</w:t>
      </w:r>
      <w:r w:rsidR="00C71D94" w:rsidRPr="00050E44">
        <w:rPr>
          <w:rFonts w:ascii="Times New Roman" w:hAnsi="Times New Roman" w:cs="Times New Roman"/>
          <w:sz w:val="22"/>
          <w:szCs w:val="22"/>
        </w:rPr>
        <w:t>5</w:t>
      </w:r>
      <w:r w:rsidRPr="00050E44">
        <w:rPr>
          <w:rFonts w:ascii="Times New Roman" w:hAnsi="Times New Roman" w:cs="Times New Roman"/>
          <w:sz w:val="22"/>
          <w:szCs w:val="22"/>
        </w:rPr>
        <w:t>. Педагогическая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педагогической работе, с учетом компенсационных и стимулирующих выплат.</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Педагогическая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126088" w:rsidRPr="00050E44" w:rsidRDefault="00126088" w:rsidP="00126088">
      <w:pPr>
        <w:pStyle w:val="1"/>
        <w:tabs>
          <w:tab w:val="left" w:pos="9498"/>
        </w:tabs>
        <w:ind w:left="0" w:right="0" w:firstLine="720"/>
        <w:jc w:val="both"/>
        <w:rPr>
          <w:b w:val="0"/>
          <w:sz w:val="22"/>
          <w:szCs w:val="22"/>
        </w:rPr>
      </w:pPr>
      <w:r w:rsidRPr="00050E44">
        <w:rPr>
          <w:b w:val="0"/>
          <w:sz w:val="22"/>
          <w:szCs w:val="22"/>
        </w:rPr>
        <w:t>7.</w:t>
      </w:r>
      <w:r w:rsidR="00C71D94" w:rsidRPr="00050E44">
        <w:rPr>
          <w:b w:val="0"/>
          <w:sz w:val="22"/>
          <w:szCs w:val="22"/>
        </w:rPr>
        <w:t>6</w:t>
      </w:r>
      <w:r w:rsidRPr="00050E44">
        <w:rPr>
          <w:b w:val="0"/>
          <w:sz w:val="22"/>
          <w:szCs w:val="22"/>
        </w:rPr>
        <w:t>.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 xml:space="preserve">  7.8. Почасовая оплата труда педагогических работников учреждения применяется при оплате:</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за часы педагогической работы,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недельной педагогической нагрузки педагогического работника путем внесения изменений в тарификацию.</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 xml:space="preserve">7.9. Изменение размеров повышающих коэффициентов к ставкам заработной платы, окладам (должностным окладам) работников учреждения производится при: </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получении образования или восстановлении документов об образовании - со дня представления соответствующего документа;</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присвоении квалификационной категории - со дня вынесения решения аттестационной комиссией.</w:t>
      </w:r>
    </w:p>
    <w:p w:rsidR="00126088" w:rsidRPr="00050E44" w:rsidRDefault="00126088" w:rsidP="00126088">
      <w:pPr>
        <w:pStyle w:val="ConsPlusNormal"/>
        <w:widowControl/>
        <w:jc w:val="both"/>
        <w:rPr>
          <w:rFonts w:ascii="Times New Roman" w:hAnsi="Times New Roman" w:cs="Times New Roman"/>
          <w:sz w:val="22"/>
          <w:szCs w:val="22"/>
        </w:rPr>
      </w:pPr>
      <w:r w:rsidRPr="00050E44">
        <w:rPr>
          <w:rFonts w:ascii="Times New Roman" w:hAnsi="Times New Roman" w:cs="Times New Roman"/>
          <w:sz w:val="22"/>
          <w:szCs w:val="22"/>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126088" w:rsidRPr="00050E44" w:rsidRDefault="00126088" w:rsidP="00126088">
      <w:pPr>
        <w:pStyle w:val="Default"/>
        <w:tabs>
          <w:tab w:val="left" w:pos="3525"/>
        </w:tabs>
        <w:ind w:firstLine="720"/>
        <w:jc w:val="both"/>
        <w:rPr>
          <w:sz w:val="22"/>
          <w:szCs w:val="22"/>
        </w:rPr>
      </w:pPr>
      <w:r w:rsidRPr="00050E44">
        <w:rPr>
          <w:sz w:val="22"/>
          <w:szCs w:val="22"/>
        </w:rPr>
        <w:t>7.10.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w:t>
      </w:r>
      <w:r w:rsidR="00C71D94" w:rsidRPr="00050E44">
        <w:rPr>
          <w:sz w:val="22"/>
          <w:szCs w:val="22"/>
        </w:rPr>
        <w:t xml:space="preserve">ощи работникам </w:t>
      </w:r>
      <w:r w:rsidRPr="00050E44">
        <w:rPr>
          <w:sz w:val="22"/>
          <w:szCs w:val="22"/>
        </w:rPr>
        <w:t>.</w:t>
      </w:r>
    </w:p>
    <w:p w:rsidR="00126088" w:rsidRPr="00050E44" w:rsidRDefault="00126088" w:rsidP="00126088">
      <w:pPr>
        <w:pStyle w:val="Default"/>
        <w:tabs>
          <w:tab w:val="left" w:pos="3525"/>
        </w:tabs>
        <w:ind w:firstLine="720"/>
        <w:jc w:val="both"/>
        <w:rPr>
          <w:sz w:val="22"/>
          <w:szCs w:val="22"/>
        </w:rPr>
      </w:pPr>
    </w:p>
    <w:p w:rsidR="00126088" w:rsidRPr="00050E44" w:rsidRDefault="00126088" w:rsidP="00126088">
      <w:pPr>
        <w:pStyle w:val="ConsPlusNormal"/>
        <w:widowControl/>
        <w:jc w:val="center"/>
        <w:outlineLvl w:val="1"/>
        <w:rPr>
          <w:rFonts w:ascii="Times New Roman" w:hAnsi="Times New Roman" w:cs="Times New Roman"/>
          <w:b/>
          <w:sz w:val="22"/>
          <w:szCs w:val="22"/>
        </w:rPr>
      </w:pPr>
      <w:r w:rsidRPr="00050E44">
        <w:rPr>
          <w:rFonts w:ascii="Times New Roman" w:hAnsi="Times New Roman" w:cs="Times New Roman"/>
          <w:b/>
          <w:bCs/>
          <w:iCs/>
          <w:sz w:val="22"/>
          <w:szCs w:val="22"/>
        </w:rPr>
        <w:t xml:space="preserve">8. </w:t>
      </w:r>
      <w:r w:rsidRPr="00050E44">
        <w:rPr>
          <w:rFonts w:ascii="Times New Roman" w:hAnsi="Times New Roman" w:cs="Times New Roman"/>
          <w:b/>
          <w:sz w:val="22"/>
          <w:szCs w:val="22"/>
        </w:rPr>
        <w:t>Порядок определения уровня образования</w:t>
      </w:r>
    </w:p>
    <w:p w:rsidR="00126088" w:rsidRPr="00050E44" w:rsidRDefault="00126088" w:rsidP="00C71D94">
      <w:pPr>
        <w:pStyle w:val="ConsPlusNormal"/>
        <w:widowControl/>
        <w:jc w:val="center"/>
        <w:outlineLvl w:val="1"/>
        <w:rPr>
          <w:rFonts w:ascii="Times New Roman" w:hAnsi="Times New Roman" w:cs="Times New Roman"/>
          <w:b/>
          <w:sz w:val="22"/>
          <w:szCs w:val="22"/>
        </w:rPr>
      </w:pPr>
      <w:r w:rsidRPr="00050E44">
        <w:rPr>
          <w:rFonts w:ascii="Times New Roman" w:hAnsi="Times New Roman" w:cs="Times New Roman"/>
          <w:b/>
          <w:sz w:val="22"/>
          <w:szCs w:val="22"/>
        </w:rPr>
        <w:t>и стажа педагогической работы</w:t>
      </w:r>
    </w:p>
    <w:p w:rsidR="00126088" w:rsidRPr="00050E44" w:rsidRDefault="00126088" w:rsidP="00126088">
      <w:pPr>
        <w:pStyle w:val="ConsPlusNormal"/>
        <w:widowControl/>
        <w:ind w:firstLine="540"/>
        <w:jc w:val="both"/>
        <w:rPr>
          <w:rFonts w:ascii="Times New Roman" w:hAnsi="Times New Roman" w:cs="Times New Roman"/>
          <w:sz w:val="22"/>
          <w:szCs w:val="22"/>
        </w:rPr>
      </w:pPr>
      <w:r w:rsidRPr="00050E44">
        <w:rPr>
          <w:rFonts w:ascii="Times New Roman" w:hAnsi="Times New Roman" w:cs="Times New Roman"/>
          <w:sz w:val="22"/>
          <w:szCs w:val="22"/>
        </w:rPr>
        <w:t>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w:t>
      </w:r>
      <w:r w:rsidR="00C71D94" w:rsidRPr="00050E44">
        <w:rPr>
          <w:rFonts w:ascii="Times New Roman" w:hAnsi="Times New Roman" w:cs="Times New Roman"/>
          <w:sz w:val="22"/>
          <w:szCs w:val="22"/>
        </w:rPr>
        <w:t>ания Республики Башкортостан».</w:t>
      </w:r>
    </w:p>
    <w:p w:rsidR="00126088" w:rsidRPr="00050E44" w:rsidRDefault="00126088" w:rsidP="00C71D94">
      <w:pPr>
        <w:pStyle w:val="ConsNormal"/>
        <w:widowControl/>
        <w:tabs>
          <w:tab w:val="left" w:pos="5580"/>
        </w:tabs>
        <w:ind w:left="4320" w:right="0" w:firstLine="0"/>
        <w:rPr>
          <w:rFonts w:ascii="Times New Roman" w:hAnsi="Times New Roman" w:cs="Times New Roman"/>
          <w:sz w:val="22"/>
          <w:szCs w:val="22"/>
        </w:rPr>
      </w:pPr>
      <w:r w:rsidRPr="00050E44">
        <w:rPr>
          <w:rFonts w:ascii="Times New Roman" w:hAnsi="Times New Roman" w:cs="Times New Roman"/>
          <w:sz w:val="22"/>
          <w:szCs w:val="22"/>
        </w:rPr>
        <w:t xml:space="preserve">                                       </w:t>
      </w:r>
    </w:p>
    <w:p w:rsidR="00126088" w:rsidRPr="00050E44" w:rsidRDefault="00126088" w:rsidP="00126088">
      <w:pPr>
        <w:pStyle w:val="ConsNormal"/>
        <w:widowControl/>
        <w:ind w:right="0" w:firstLine="0"/>
        <w:jc w:val="center"/>
        <w:rPr>
          <w:rFonts w:ascii="Times New Roman" w:hAnsi="Times New Roman" w:cs="Times New Roman"/>
          <w:b/>
          <w:sz w:val="22"/>
          <w:szCs w:val="22"/>
        </w:rPr>
      </w:pPr>
      <w:r w:rsidRPr="00050E44">
        <w:rPr>
          <w:rFonts w:ascii="Times New Roman" w:hAnsi="Times New Roman" w:cs="Times New Roman"/>
          <w:b/>
          <w:sz w:val="22"/>
          <w:szCs w:val="22"/>
        </w:rPr>
        <w:t>9. Объемные показатели деятельности учреждения и порядок</w:t>
      </w:r>
    </w:p>
    <w:p w:rsidR="00126088" w:rsidRPr="00050E44" w:rsidRDefault="00126088" w:rsidP="00126088">
      <w:pPr>
        <w:pStyle w:val="ConsNormal"/>
        <w:widowControl/>
        <w:ind w:right="0" w:firstLine="0"/>
        <w:jc w:val="center"/>
        <w:rPr>
          <w:rFonts w:ascii="Times New Roman" w:hAnsi="Times New Roman" w:cs="Times New Roman"/>
          <w:b/>
          <w:sz w:val="22"/>
          <w:szCs w:val="22"/>
        </w:rPr>
      </w:pPr>
      <w:r w:rsidRPr="00050E44">
        <w:rPr>
          <w:rFonts w:ascii="Times New Roman" w:hAnsi="Times New Roman" w:cs="Times New Roman"/>
          <w:b/>
          <w:sz w:val="22"/>
          <w:szCs w:val="22"/>
        </w:rPr>
        <w:t xml:space="preserve"> отнесения к группе по оплате труда руководителя</w:t>
      </w:r>
    </w:p>
    <w:p w:rsidR="00126088" w:rsidRPr="00050E44" w:rsidRDefault="00126088" w:rsidP="00126088">
      <w:pPr>
        <w:pStyle w:val="ConsNormal"/>
        <w:widowControl/>
        <w:ind w:right="0" w:firstLine="0"/>
        <w:jc w:val="center"/>
        <w:rPr>
          <w:rFonts w:ascii="Times New Roman" w:hAnsi="Times New Roman" w:cs="Times New Roman"/>
          <w:sz w:val="22"/>
          <w:szCs w:val="22"/>
        </w:rPr>
      </w:pPr>
    </w:p>
    <w:p w:rsidR="00E36A28" w:rsidRPr="00050E44" w:rsidRDefault="00126088" w:rsidP="00126088">
      <w:pPr>
        <w:pStyle w:val="ConsPlusNormal"/>
        <w:jc w:val="both"/>
        <w:outlineLvl w:val="1"/>
        <w:rPr>
          <w:rFonts w:ascii="Times New Roman" w:hAnsi="Times New Roman" w:cs="Times New Roman"/>
          <w:sz w:val="22"/>
          <w:szCs w:val="22"/>
        </w:rPr>
      </w:pPr>
      <w:r w:rsidRPr="00050E44">
        <w:rPr>
          <w:rFonts w:ascii="Times New Roman" w:hAnsi="Times New Roman" w:cs="Times New Roman"/>
          <w:sz w:val="22"/>
          <w:szCs w:val="22"/>
        </w:rPr>
        <w:t xml:space="preserve">9.1. Объемные показатели деятельности учреждения и порядок  отнесения его к группе по оплате труда руководителя определяется в соответствии с </w:t>
      </w:r>
      <w:r w:rsidR="00E36A28" w:rsidRPr="00050E44">
        <w:rPr>
          <w:rFonts w:ascii="Times New Roman" w:hAnsi="Times New Roman" w:cs="Times New Roman"/>
          <w:sz w:val="22"/>
          <w:szCs w:val="22"/>
        </w:rPr>
        <w:t>Постановление главы Администрации городского округа г. Уфа РБ от 24.03.2014 N 1063 (ред. от 30.01.2017) "Об утверждении положения об оплате труда работников муниципальных образовательных учреждений городского округа город Уфа Республики Башкортостан"</w:t>
      </w:r>
    </w:p>
    <w:p w:rsidR="00E36A28" w:rsidRPr="00050E44" w:rsidRDefault="00E36A28" w:rsidP="00126088">
      <w:pPr>
        <w:pStyle w:val="ConsPlusNormal"/>
        <w:jc w:val="both"/>
        <w:outlineLvl w:val="1"/>
        <w:rPr>
          <w:rFonts w:ascii="Times New Roman" w:hAnsi="Times New Roman" w:cs="Times New Roman"/>
          <w:sz w:val="22"/>
          <w:szCs w:val="22"/>
        </w:rPr>
      </w:pPr>
    </w:p>
    <w:p w:rsidR="00126088" w:rsidRPr="00050E44" w:rsidRDefault="00126088" w:rsidP="00E36A28">
      <w:pPr>
        <w:pStyle w:val="ConsPlusNormal"/>
        <w:ind w:firstLine="0"/>
        <w:outlineLvl w:val="1"/>
        <w:rPr>
          <w:rFonts w:ascii="Times New Roman" w:hAnsi="Times New Roman" w:cs="Times New Roman"/>
          <w:b/>
          <w:sz w:val="22"/>
          <w:szCs w:val="22"/>
        </w:rPr>
      </w:pPr>
    </w:p>
    <w:p w:rsidR="00F1291A" w:rsidRPr="00050E44" w:rsidRDefault="00F1291A">
      <w:pPr>
        <w:rPr>
          <w:rFonts w:ascii="Times New Roman" w:hAnsi="Times New Roman" w:cs="Times New Roman"/>
        </w:rPr>
      </w:pPr>
    </w:p>
    <w:sectPr w:rsidR="00F1291A" w:rsidRPr="00050E44" w:rsidSect="001D44B6">
      <w:headerReference w:type="even" r:id="rId11"/>
      <w:pgSz w:w="11906" w:h="16838" w:code="9"/>
      <w:pgMar w:top="907" w:right="851" w:bottom="737"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1F" w:rsidRPr="00126088" w:rsidRDefault="00797C1F" w:rsidP="00126088">
      <w:pPr>
        <w:pStyle w:val="2"/>
        <w:spacing w:before="0"/>
        <w:rPr>
          <w:rFonts w:asciiTheme="minorHAnsi" w:eastAsiaTheme="minorEastAsia" w:hAnsiTheme="minorHAnsi" w:cstheme="minorBidi"/>
          <w:sz w:val="22"/>
          <w:szCs w:val="22"/>
        </w:rPr>
      </w:pPr>
      <w:r>
        <w:separator/>
      </w:r>
    </w:p>
  </w:endnote>
  <w:endnote w:type="continuationSeparator" w:id="0">
    <w:p w:rsidR="00797C1F" w:rsidRPr="00126088" w:rsidRDefault="00797C1F" w:rsidP="00126088">
      <w:pPr>
        <w:pStyle w:val="2"/>
        <w:spacing w:before="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1F" w:rsidRPr="00126088" w:rsidRDefault="00797C1F" w:rsidP="00126088">
      <w:pPr>
        <w:pStyle w:val="2"/>
        <w:spacing w:before="0"/>
        <w:rPr>
          <w:rFonts w:asciiTheme="minorHAnsi" w:eastAsiaTheme="minorEastAsia" w:hAnsiTheme="minorHAnsi" w:cstheme="minorBidi"/>
          <w:sz w:val="22"/>
          <w:szCs w:val="22"/>
        </w:rPr>
      </w:pPr>
      <w:r>
        <w:separator/>
      </w:r>
    </w:p>
  </w:footnote>
  <w:footnote w:type="continuationSeparator" w:id="0">
    <w:p w:rsidR="00797C1F" w:rsidRPr="00126088" w:rsidRDefault="00797C1F" w:rsidP="00126088">
      <w:pPr>
        <w:pStyle w:val="2"/>
        <w:spacing w:before="0"/>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06" w:rsidRDefault="007F5D04" w:rsidP="000A72A7">
    <w:pPr>
      <w:pStyle w:val="a8"/>
      <w:framePr w:wrap="around" w:vAnchor="text" w:hAnchor="margin" w:xAlign="center" w:y="1"/>
      <w:rPr>
        <w:rStyle w:val="aa"/>
      </w:rPr>
    </w:pPr>
    <w:r>
      <w:rPr>
        <w:rStyle w:val="aa"/>
      </w:rPr>
      <w:fldChar w:fldCharType="begin"/>
    </w:r>
    <w:r w:rsidR="00F1291A">
      <w:rPr>
        <w:rStyle w:val="aa"/>
      </w:rPr>
      <w:instrText xml:space="preserve">PAGE  </w:instrText>
    </w:r>
    <w:r>
      <w:rPr>
        <w:rStyle w:val="aa"/>
      </w:rPr>
      <w:fldChar w:fldCharType="end"/>
    </w:r>
  </w:p>
  <w:p w:rsidR="00C72006" w:rsidRDefault="00797C1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8"/>
    <w:rsid w:val="00003C8C"/>
    <w:rsid w:val="00050E44"/>
    <w:rsid w:val="00080D92"/>
    <w:rsid w:val="00126088"/>
    <w:rsid w:val="00145295"/>
    <w:rsid w:val="001E44F3"/>
    <w:rsid w:val="00363395"/>
    <w:rsid w:val="00370A34"/>
    <w:rsid w:val="003B01F2"/>
    <w:rsid w:val="006F593E"/>
    <w:rsid w:val="00797C1F"/>
    <w:rsid w:val="007E4F7E"/>
    <w:rsid w:val="007F5D04"/>
    <w:rsid w:val="008F7C04"/>
    <w:rsid w:val="00955380"/>
    <w:rsid w:val="009869C9"/>
    <w:rsid w:val="00994326"/>
    <w:rsid w:val="009F2A27"/>
    <w:rsid w:val="00C71D94"/>
    <w:rsid w:val="00CD53D0"/>
    <w:rsid w:val="00CE1580"/>
    <w:rsid w:val="00D35165"/>
    <w:rsid w:val="00E36A28"/>
    <w:rsid w:val="00E802A3"/>
    <w:rsid w:val="00F1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936DAEF"/>
  <w15:docId w15:val="{B093EBC5-E1CB-4C55-8F90-1CC4662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0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126088"/>
    <w:pPr>
      <w:spacing w:before="60" w:after="0" w:line="240" w:lineRule="auto"/>
      <w:ind w:firstLine="720"/>
      <w:jc w:val="center"/>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rsid w:val="00126088"/>
    <w:rPr>
      <w:rFonts w:ascii="Times New Roman" w:eastAsia="Times New Roman" w:hAnsi="Times New Roman" w:cs="Times New Roman"/>
      <w:sz w:val="30"/>
      <w:szCs w:val="24"/>
    </w:rPr>
  </w:style>
  <w:style w:type="paragraph" w:styleId="a3">
    <w:name w:val="Body Text"/>
    <w:basedOn w:val="a"/>
    <w:link w:val="a4"/>
    <w:rsid w:val="00126088"/>
    <w:pPr>
      <w:shd w:val="clear" w:color="auto" w:fill="FFFFFF"/>
      <w:spacing w:after="0" w:line="240" w:lineRule="auto"/>
    </w:pPr>
    <w:rPr>
      <w:rFonts w:ascii="Times New Roman" w:eastAsia="Times New Roman" w:hAnsi="Times New Roman" w:cs="Times New Roman"/>
      <w:b/>
      <w:bCs/>
      <w:sz w:val="30"/>
      <w:szCs w:val="24"/>
    </w:rPr>
  </w:style>
  <w:style w:type="character" w:customStyle="1" w:styleId="a4">
    <w:name w:val="Основной текст Знак"/>
    <w:basedOn w:val="a0"/>
    <w:link w:val="a3"/>
    <w:rsid w:val="00126088"/>
    <w:rPr>
      <w:rFonts w:ascii="Times New Roman" w:eastAsia="Times New Roman" w:hAnsi="Times New Roman" w:cs="Times New Roman"/>
      <w:b/>
      <w:bCs/>
      <w:sz w:val="30"/>
      <w:szCs w:val="24"/>
      <w:shd w:val="clear" w:color="auto" w:fill="FFFFFF"/>
    </w:rPr>
  </w:style>
  <w:style w:type="paragraph" w:customStyle="1" w:styleId="1">
    <w:name w:val="Цитата1"/>
    <w:basedOn w:val="a"/>
    <w:rsid w:val="0012608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21">
    <w:name w:val="Body Text 2"/>
    <w:basedOn w:val="a"/>
    <w:link w:val="22"/>
    <w:rsid w:val="0012608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26088"/>
    <w:rPr>
      <w:rFonts w:ascii="Times New Roman" w:eastAsia="Times New Roman" w:hAnsi="Times New Roman" w:cs="Times New Roman"/>
      <w:sz w:val="24"/>
      <w:szCs w:val="24"/>
    </w:rPr>
  </w:style>
  <w:style w:type="paragraph" w:styleId="a5">
    <w:name w:val="Body Text Indent"/>
    <w:basedOn w:val="a"/>
    <w:link w:val="a6"/>
    <w:rsid w:val="0012608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26088"/>
    <w:rPr>
      <w:rFonts w:ascii="Times New Roman" w:eastAsia="Times New Roman" w:hAnsi="Times New Roman" w:cs="Times New Roman"/>
      <w:sz w:val="24"/>
      <w:szCs w:val="24"/>
    </w:rPr>
  </w:style>
  <w:style w:type="paragraph" w:customStyle="1" w:styleId="a7">
    <w:name w:val="......."/>
    <w:basedOn w:val="a"/>
    <w:next w:val="a"/>
    <w:rsid w:val="00126088"/>
    <w:pPr>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Indent 3"/>
    <w:basedOn w:val="a"/>
    <w:link w:val="30"/>
    <w:rsid w:val="0012608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26088"/>
    <w:rPr>
      <w:rFonts w:ascii="Times New Roman" w:eastAsia="Times New Roman" w:hAnsi="Times New Roman" w:cs="Times New Roman"/>
      <w:sz w:val="16"/>
      <w:szCs w:val="16"/>
    </w:rPr>
  </w:style>
  <w:style w:type="paragraph" w:styleId="31">
    <w:name w:val="Body Text 3"/>
    <w:basedOn w:val="a"/>
    <w:link w:val="32"/>
    <w:rsid w:val="0012608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26088"/>
    <w:rPr>
      <w:rFonts w:ascii="Times New Roman" w:eastAsia="Times New Roman" w:hAnsi="Times New Roman" w:cs="Times New Roman"/>
      <w:sz w:val="16"/>
      <w:szCs w:val="16"/>
    </w:rPr>
  </w:style>
  <w:style w:type="paragraph" w:customStyle="1" w:styleId="ConsPlusNonformat">
    <w:name w:val="ConsPlusNonformat"/>
    <w:uiPriority w:val="99"/>
    <w:rsid w:val="001260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260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rsid w:val="001260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126088"/>
    <w:rPr>
      <w:rFonts w:ascii="Times New Roman" w:eastAsia="Times New Roman" w:hAnsi="Times New Roman" w:cs="Times New Roman"/>
      <w:sz w:val="24"/>
      <w:szCs w:val="24"/>
    </w:rPr>
  </w:style>
  <w:style w:type="character" w:styleId="aa">
    <w:name w:val="page number"/>
    <w:basedOn w:val="a0"/>
    <w:rsid w:val="00126088"/>
  </w:style>
  <w:style w:type="paragraph" w:customStyle="1" w:styleId="ConsNormal">
    <w:name w:val="ConsNormal"/>
    <w:rsid w:val="00126088"/>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b">
    <w:name w:val="Plain Text"/>
    <w:basedOn w:val="a"/>
    <w:link w:val="ac"/>
    <w:rsid w:val="00126088"/>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126088"/>
    <w:rPr>
      <w:rFonts w:ascii="Courier New" w:eastAsia="Times New Roman" w:hAnsi="Courier New" w:cs="Courier New"/>
      <w:sz w:val="20"/>
      <w:szCs w:val="20"/>
    </w:rPr>
  </w:style>
  <w:style w:type="paragraph" w:styleId="HTML">
    <w:name w:val="HTML Preformatted"/>
    <w:basedOn w:val="a"/>
    <w:link w:val="HTML0"/>
    <w:rsid w:val="0012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126088"/>
    <w:rPr>
      <w:rFonts w:ascii="Courier New" w:eastAsia="Times New Roman" w:hAnsi="Courier New" w:cs="Times New Roman"/>
      <w:sz w:val="20"/>
      <w:szCs w:val="20"/>
    </w:rPr>
  </w:style>
  <w:style w:type="table" w:styleId="ad">
    <w:name w:val="Table Grid"/>
    <w:basedOn w:val="a1"/>
    <w:uiPriority w:val="59"/>
    <w:rsid w:val="00126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er"/>
    <w:basedOn w:val="a"/>
    <w:link w:val="af"/>
    <w:uiPriority w:val="99"/>
    <w:semiHidden/>
    <w:unhideWhenUsed/>
    <w:rsid w:val="001260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26088"/>
  </w:style>
  <w:style w:type="paragraph" w:styleId="af0">
    <w:name w:val="Balloon Text"/>
    <w:basedOn w:val="a"/>
    <w:link w:val="af1"/>
    <w:uiPriority w:val="99"/>
    <w:semiHidden/>
    <w:unhideWhenUsed/>
    <w:rsid w:val="00003C8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03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22038BBE68472A5F54A80D245BE8F225D0763BB02456A46b0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4C2C7D44390BF0DDB76A8E0DE48815F7D2D3CBAE28472A5F54A80D245BE8F225D0763BB02456A46b0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C4C2C7D44390BF0DDB76A8E0DE48815F77293FBCE78E2FAFFD138CD0424Bb1G" TargetMode="External"/><Relationship Id="rId4" Type="http://schemas.openxmlformats.org/officeDocument/2006/relationships/footnotes" Target="footnotes.xml"/><Relationship Id="rId9" Type="http://schemas.openxmlformats.org/officeDocument/2006/relationships/hyperlink" Target="consultantplus://offline/ref=C4C2C7D44390BF0DDB76A8E0DE48815F742B38B9E5882FAFFD138CD042B1D0355A4E6FBA02456A6942b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299</dc:creator>
  <cp:keywords/>
  <dc:description/>
  <cp:lastModifiedBy>user</cp:lastModifiedBy>
  <cp:revision>2</cp:revision>
  <cp:lastPrinted>2018-07-08T17:06:00Z</cp:lastPrinted>
  <dcterms:created xsi:type="dcterms:W3CDTF">2018-07-28T18:01:00Z</dcterms:created>
  <dcterms:modified xsi:type="dcterms:W3CDTF">2018-07-28T18:01:00Z</dcterms:modified>
</cp:coreProperties>
</file>